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BFB1D" w14:textId="1E587232" w:rsidR="00874093" w:rsidRPr="003C30D6" w:rsidRDefault="00874093" w:rsidP="004B4E1B">
      <w:pPr>
        <w:spacing w:after="0"/>
        <w:jc w:val="center"/>
        <w:rPr>
          <w:rFonts w:ascii="Arial" w:hAnsi="Arial" w:cs="Arial"/>
          <w:b/>
          <w:bCs/>
          <w:color w:val="2F5496" w:themeColor="accent1" w:themeShade="BF"/>
          <w:sz w:val="56"/>
          <w:szCs w:val="56"/>
        </w:rPr>
      </w:pPr>
      <w:r w:rsidRPr="003C30D6">
        <w:rPr>
          <w:rFonts w:ascii="Arial" w:hAnsi="Arial" w:cs="Arial"/>
          <w:b/>
          <w:bCs/>
          <w:color w:val="2F5496" w:themeColor="accent1" w:themeShade="BF"/>
          <w:sz w:val="56"/>
          <w:szCs w:val="56"/>
        </w:rPr>
        <w:t>Virtual Toolkit</w:t>
      </w:r>
    </w:p>
    <w:p w14:paraId="663D7228" w14:textId="77777777" w:rsidR="00874093" w:rsidRPr="003C30D6" w:rsidRDefault="00874093" w:rsidP="004B4E1B">
      <w:pPr>
        <w:spacing w:after="0" w:line="257" w:lineRule="auto"/>
        <w:jc w:val="center"/>
        <w:rPr>
          <w:rFonts w:ascii="Arial" w:hAnsi="Arial" w:cs="Arial"/>
          <w:b/>
          <w:bCs/>
          <w:color w:val="2F5496" w:themeColor="accent1" w:themeShade="BF"/>
          <w:sz w:val="56"/>
          <w:szCs w:val="56"/>
        </w:rPr>
      </w:pPr>
      <w:r w:rsidRPr="003C30D6">
        <w:rPr>
          <w:rFonts w:ascii="Arial" w:hAnsi="Arial" w:cs="Arial"/>
          <w:b/>
          <w:bCs/>
          <w:color w:val="2F5496" w:themeColor="accent1" w:themeShade="BF"/>
          <w:sz w:val="56"/>
          <w:szCs w:val="56"/>
        </w:rPr>
        <w:t>Fathers in Education Day</w:t>
      </w:r>
    </w:p>
    <w:p w14:paraId="5E515494" w14:textId="038B9557" w:rsidR="00874093" w:rsidRPr="003C30D6" w:rsidRDefault="00874093" w:rsidP="004B4E1B">
      <w:pPr>
        <w:spacing w:after="0" w:line="257" w:lineRule="auto"/>
        <w:jc w:val="center"/>
        <w:rPr>
          <w:rFonts w:ascii="Arial" w:hAnsi="Arial" w:cs="Arial"/>
          <w:b/>
          <w:bCs/>
          <w:color w:val="2F5496" w:themeColor="accent1" w:themeShade="BF"/>
          <w:sz w:val="56"/>
          <w:szCs w:val="56"/>
        </w:rPr>
      </w:pPr>
      <w:r w:rsidRPr="003C30D6">
        <w:rPr>
          <w:rFonts w:ascii="Arial" w:hAnsi="Arial" w:cs="Arial"/>
          <w:b/>
          <w:bCs/>
          <w:color w:val="2F5496" w:themeColor="accent1" w:themeShade="BF"/>
          <w:sz w:val="56"/>
          <w:szCs w:val="56"/>
        </w:rPr>
        <w:t xml:space="preserve">Thursday, April </w:t>
      </w:r>
      <w:r w:rsidR="005F3028" w:rsidRPr="003C30D6">
        <w:rPr>
          <w:rFonts w:ascii="Arial" w:hAnsi="Arial" w:cs="Arial"/>
          <w:b/>
          <w:bCs/>
          <w:color w:val="2F5496" w:themeColor="accent1" w:themeShade="BF"/>
          <w:sz w:val="56"/>
          <w:szCs w:val="56"/>
        </w:rPr>
        <w:t>29</w:t>
      </w:r>
      <w:r w:rsidRPr="003C30D6">
        <w:rPr>
          <w:rFonts w:ascii="Arial" w:hAnsi="Arial" w:cs="Arial"/>
          <w:b/>
          <w:bCs/>
          <w:color w:val="2F5496" w:themeColor="accent1" w:themeShade="BF"/>
          <w:sz w:val="56"/>
          <w:szCs w:val="56"/>
        </w:rPr>
        <w:t>, 202</w:t>
      </w:r>
      <w:r w:rsidR="005F3028" w:rsidRPr="003C30D6">
        <w:rPr>
          <w:rFonts w:ascii="Arial" w:hAnsi="Arial" w:cs="Arial"/>
          <w:b/>
          <w:bCs/>
          <w:color w:val="2F5496" w:themeColor="accent1" w:themeShade="BF"/>
          <w:sz w:val="56"/>
          <w:szCs w:val="56"/>
        </w:rPr>
        <w:t>1</w:t>
      </w:r>
    </w:p>
    <w:p w14:paraId="712688C1" w14:textId="77777777" w:rsidR="00874093" w:rsidRPr="004B4E1B" w:rsidRDefault="00874093" w:rsidP="00874093">
      <w:pPr>
        <w:autoSpaceDE w:val="0"/>
        <w:autoSpaceDN w:val="0"/>
        <w:adjustRightInd w:val="0"/>
        <w:spacing w:after="0" w:line="240" w:lineRule="auto"/>
        <w:jc w:val="center"/>
        <w:rPr>
          <w:rFonts w:ascii="Arial" w:hAnsi="Arial" w:cs="Arial"/>
          <w:b/>
          <w:bCs/>
          <w:color w:val="000000"/>
          <w:sz w:val="56"/>
          <w:szCs w:val="56"/>
        </w:rPr>
      </w:pPr>
      <w:r w:rsidRPr="004B4E1B">
        <w:rPr>
          <w:rFonts w:ascii="Arial" w:hAnsi="Arial" w:cs="Arial"/>
          <w:b/>
          <w:bCs/>
          <w:color w:val="000000"/>
          <w:sz w:val="56"/>
          <w:szCs w:val="56"/>
        </w:rPr>
        <w:t>Fathers in Action &amp; Advocacy Week</w:t>
      </w:r>
    </w:p>
    <w:p w14:paraId="735AE0BA" w14:textId="73586732" w:rsidR="00874093" w:rsidRPr="004B4E1B" w:rsidRDefault="00874093" w:rsidP="003C30D6">
      <w:pPr>
        <w:autoSpaceDE w:val="0"/>
        <w:autoSpaceDN w:val="0"/>
        <w:adjustRightInd w:val="0"/>
        <w:spacing w:after="0" w:line="240" w:lineRule="auto"/>
        <w:jc w:val="center"/>
        <w:rPr>
          <w:rFonts w:ascii="Arial" w:hAnsi="Arial" w:cs="Arial"/>
          <w:b/>
          <w:bCs/>
          <w:color w:val="000000"/>
          <w:sz w:val="56"/>
          <w:szCs w:val="56"/>
        </w:rPr>
      </w:pPr>
      <w:r w:rsidRPr="004B4E1B">
        <w:rPr>
          <w:rFonts w:ascii="Arial" w:hAnsi="Arial" w:cs="Arial"/>
          <w:b/>
          <w:bCs/>
          <w:color w:val="000000"/>
          <w:sz w:val="56"/>
          <w:szCs w:val="56"/>
        </w:rPr>
        <w:t xml:space="preserve">April </w:t>
      </w:r>
      <w:r w:rsidR="005F3028" w:rsidRPr="004B4E1B">
        <w:rPr>
          <w:rFonts w:ascii="Arial" w:hAnsi="Arial" w:cs="Arial"/>
          <w:b/>
          <w:bCs/>
          <w:color w:val="000000"/>
          <w:sz w:val="56"/>
          <w:szCs w:val="56"/>
        </w:rPr>
        <w:t>26-30</w:t>
      </w:r>
      <w:r w:rsidRPr="004B4E1B">
        <w:rPr>
          <w:rFonts w:ascii="Arial" w:hAnsi="Arial" w:cs="Arial"/>
          <w:b/>
          <w:bCs/>
          <w:color w:val="000000"/>
          <w:sz w:val="56"/>
          <w:szCs w:val="56"/>
        </w:rPr>
        <w:t>, 202</w:t>
      </w:r>
      <w:r w:rsidR="005F3028" w:rsidRPr="004B4E1B">
        <w:rPr>
          <w:rFonts w:ascii="Arial" w:hAnsi="Arial" w:cs="Arial"/>
          <w:b/>
          <w:bCs/>
          <w:color w:val="000000"/>
          <w:sz w:val="56"/>
          <w:szCs w:val="56"/>
        </w:rPr>
        <w:t>1</w:t>
      </w:r>
    </w:p>
    <w:p w14:paraId="006C2600" w14:textId="77777777" w:rsidR="00874093" w:rsidRPr="004B4E1B" w:rsidRDefault="00874093" w:rsidP="00874093">
      <w:pPr>
        <w:autoSpaceDE w:val="0"/>
        <w:autoSpaceDN w:val="0"/>
        <w:adjustRightInd w:val="0"/>
        <w:spacing w:after="0" w:line="240" w:lineRule="auto"/>
        <w:rPr>
          <w:rFonts w:ascii="Arial" w:hAnsi="Arial" w:cs="Arial"/>
          <w:b/>
          <w:bCs/>
          <w:color w:val="2F5496" w:themeColor="accent1" w:themeShade="BF"/>
          <w:sz w:val="36"/>
          <w:szCs w:val="36"/>
        </w:rPr>
      </w:pPr>
      <w:r w:rsidRPr="004B4E1B">
        <w:rPr>
          <w:rFonts w:ascii="Arial" w:hAnsi="Arial" w:cs="Arial"/>
          <w:b/>
          <w:bCs/>
          <w:color w:val="2F5496" w:themeColor="accent1" w:themeShade="BF"/>
          <w:sz w:val="36"/>
          <w:szCs w:val="36"/>
        </w:rPr>
        <w:t>A Brief History</w:t>
      </w:r>
    </w:p>
    <w:p w14:paraId="4FFA8D2A" w14:textId="77777777" w:rsidR="00874093" w:rsidRPr="004B4E1B" w:rsidRDefault="00874093" w:rsidP="00874093">
      <w:pPr>
        <w:autoSpaceDE w:val="0"/>
        <w:autoSpaceDN w:val="0"/>
        <w:adjustRightInd w:val="0"/>
        <w:spacing w:after="0" w:line="240" w:lineRule="auto"/>
        <w:jc w:val="both"/>
        <w:rPr>
          <w:rFonts w:ascii="Arial" w:hAnsi="Arial" w:cs="Arial"/>
          <w:sz w:val="24"/>
          <w:szCs w:val="24"/>
        </w:rPr>
      </w:pPr>
      <w:r w:rsidRPr="004B4E1B">
        <w:rPr>
          <w:rFonts w:ascii="Arial" w:hAnsi="Arial" w:cs="Arial"/>
          <w:sz w:val="24"/>
          <w:szCs w:val="24"/>
        </w:rPr>
        <w:t xml:space="preserve">In 2014 and 2015, Senator Dwight Bullard and Representative Erik </w:t>
      </w:r>
      <w:proofErr w:type="spellStart"/>
      <w:r w:rsidRPr="004B4E1B">
        <w:rPr>
          <w:rFonts w:ascii="Arial" w:hAnsi="Arial" w:cs="Arial"/>
          <w:sz w:val="24"/>
          <w:szCs w:val="24"/>
        </w:rPr>
        <w:t>Fresen</w:t>
      </w:r>
      <w:proofErr w:type="spellEnd"/>
      <w:r w:rsidRPr="004B4E1B">
        <w:rPr>
          <w:rFonts w:ascii="Arial" w:hAnsi="Arial" w:cs="Arial"/>
          <w:sz w:val="24"/>
          <w:szCs w:val="24"/>
        </w:rPr>
        <w:t xml:space="preserve">, working with the Fatherhood Task Force of South Florida, drew up Congressional Resolutions in the Florida Senate and House of Representatives respectively to recognize Fathers in Education Day and Fathers in Action &amp; Advocacy Week in school districts across Florida. These initiatives were instituted to improve educational opportunities for children from Pre-K through high school by promoting fathers’ involvement in education both in school and at home. </w:t>
      </w:r>
    </w:p>
    <w:p w14:paraId="5A0662D1" w14:textId="77777777" w:rsidR="00874093" w:rsidRPr="004B4E1B" w:rsidRDefault="00874093" w:rsidP="00874093">
      <w:pPr>
        <w:autoSpaceDE w:val="0"/>
        <w:autoSpaceDN w:val="0"/>
        <w:adjustRightInd w:val="0"/>
        <w:spacing w:after="0" w:line="240" w:lineRule="auto"/>
        <w:jc w:val="both"/>
        <w:rPr>
          <w:rFonts w:ascii="Arial" w:hAnsi="Arial" w:cs="Arial"/>
          <w:sz w:val="24"/>
          <w:szCs w:val="24"/>
        </w:rPr>
      </w:pPr>
    </w:p>
    <w:p w14:paraId="0EFFBED5" w14:textId="217BE88B" w:rsidR="0079585D" w:rsidRPr="004B4E1B" w:rsidRDefault="00874093" w:rsidP="003C30D6">
      <w:pPr>
        <w:autoSpaceDE w:val="0"/>
        <w:autoSpaceDN w:val="0"/>
        <w:adjustRightInd w:val="0"/>
        <w:spacing w:after="0" w:line="240" w:lineRule="auto"/>
        <w:jc w:val="both"/>
        <w:rPr>
          <w:rFonts w:ascii="Arial" w:hAnsi="Arial" w:cs="Arial"/>
          <w:sz w:val="24"/>
          <w:szCs w:val="24"/>
        </w:rPr>
      </w:pPr>
      <w:r w:rsidRPr="004B4E1B">
        <w:rPr>
          <w:rFonts w:ascii="Arial" w:hAnsi="Arial" w:cs="Arial"/>
          <w:sz w:val="24"/>
          <w:szCs w:val="24"/>
        </w:rPr>
        <w:t xml:space="preserve">Miami-Dade County Public Schools (M-DCPS) has participated in Fathers in Action &amp; Advocacy week and Fathers in Education Day since its inception to honor and celebrate the fathers and father figures that support our students in their pursuit of academic excellence.  Last year, more than 230 schools throughout M-DCPS hosted an event or activity.    </w:t>
      </w:r>
      <w:r w:rsidRPr="004B4E1B">
        <w:rPr>
          <w:rFonts w:ascii="Arial" w:hAnsi="Arial" w:cs="Arial"/>
          <w:color w:val="FFFFFF"/>
          <w:sz w:val="24"/>
          <w:szCs w:val="24"/>
        </w:rPr>
        <w:t xml:space="preserve"> A partnership between</w:t>
      </w:r>
    </w:p>
    <w:p w14:paraId="5BC5A7FB" w14:textId="48CA2432" w:rsidR="00E14D83" w:rsidRPr="004B4E1B" w:rsidRDefault="00E14D83">
      <w:pPr>
        <w:rPr>
          <w:rFonts w:ascii="Arial" w:hAnsi="Arial" w:cs="Arial"/>
        </w:rPr>
      </w:pPr>
    </w:p>
    <w:p w14:paraId="0DDB6E1B" w14:textId="11B643EB" w:rsidR="00E14D83" w:rsidRPr="004B4E1B" w:rsidRDefault="006F79A8" w:rsidP="006F79A8">
      <w:pPr>
        <w:jc w:val="center"/>
        <w:rPr>
          <w:rFonts w:ascii="Arial" w:hAnsi="Arial" w:cs="Arial"/>
        </w:rPr>
      </w:pPr>
      <w:r w:rsidRPr="004B4E1B">
        <w:rPr>
          <w:rFonts w:ascii="Arial" w:hAnsi="Arial" w:cs="Arial"/>
          <w:b/>
          <w:bCs/>
          <w:noProof/>
          <w:color w:val="2F5496" w:themeColor="accent1" w:themeShade="BF"/>
          <w:sz w:val="56"/>
          <w:szCs w:val="56"/>
        </w:rPr>
        <w:drawing>
          <wp:inline distT="0" distB="0" distL="0" distR="0" wp14:anchorId="185844B2" wp14:editId="6F322276">
            <wp:extent cx="2476500" cy="944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944880"/>
                    </a:xfrm>
                    <a:prstGeom prst="rect">
                      <a:avLst/>
                    </a:prstGeom>
                    <a:noFill/>
                    <a:ln>
                      <a:noFill/>
                    </a:ln>
                  </pic:spPr>
                </pic:pic>
              </a:graphicData>
            </a:graphic>
          </wp:inline>
        </w:drawing>
      </w:r>
    </w:p>
    <w:p w14:paraId="11B7EC60" w14:textId="5A96E14E" w:rsidR="00E14D83" w:rsidRPr="004B4E1B" w:rsidRDefault="00E14D83" w:rsidP="00E14D83">
      <w:pPr>
        <w:jc w:val="center"/>
        <w:rPr>
          <w:rFonts w:ascii="Arial" w:hAnsi="Arial" w:cs="Arial"/>
          <w:b/>
          <w:bCs/>
          <w:color w:val="2F5496" w:themeColor="accent1" w:themeShade="BF"/>
          <w:sz w:val="40"/>
          <w:szCs w:val="40"/>
        </w:rPr>
      </w:pPr>
      <w:r w:rsidRPr="004B4E1B">
        <w:rPr>
          <w:rFonts w:ascii="Arial" w:hAnsi="Arial" w:cs="Arial"/>
          <w:b/>
          <w:bCs/>
          <w:color w:val="2F5496" w:themeColor="accent1" w:themeShade="BF"/>
          <w:sz w:val="40"/>
          <w:szCs w:val="40"/>
        </w:rPr>
        <w:t>SAMPLE VIRTUAL ACTIVITIES</w:t>
      </w:r>
    </w:p>
    <w:p w14:paraId="694E42FA" w14:textId="1CBBE84E" w:rsidR="00E14D83" w:rsidRPr="00B14251" w:rsidRDefault="00E14D83" w:rsidP="006F79A8">
      <w:pPr>
        <w:autoSpaceDE w:val="0"/>
        <w:autoSpaceDN w:val="0"/>
        <w:adjustRightInd w:val="0"/>
        <w:spacing w:after="0" w:line="240" w:lineRule="auto"/>
        <w:rPr>
          <w:rFonts w:ascii="Arial" w:hAnsi="Arial" w:cs="Arial"/>
          <w:sz w:val="24"/>
          <w:szCs w:val="24"/>
        </w:rPr>
      </w:pPr>
      <w:r w:rsidRPr="00B14251">
        <w:rPr>
          <w:rFonts w:ascii="Arial" w:hAnsi="Arial" w:cs="Arial"/>
          <w:sz w:val="24"/>
          <w:szCs w:val="24"/>
        </w:rPr>
        <w:t xml:space="preserve">Here are some sample activities that are applicable </w:t>
      </w:r>
      <w:r w:rsidR="007F7B80" w:rsidRPr="00B14251">
        <w:rPr>
          <w:rFonts w:ascii="Arial" w:hAnsi="Arial" w:cs="Arial"/>
          <w:sz w:val="24"/>
          <w:szCs w:val="24"/>
        </w:rPr>
        <w:t xml:space="preserve">to </w:t>
      </w:r>
      <w:r w:rsidRPr="00B14251">
        <w:rPr>
          <w:rFonts w:ascii="Arial" w:hAnsi="Arial" w:cs="Arial"/>
          <w:sz w:val="24"/>
          <w:szCs w:val="24"/>
        </w:rPr>
        <w:t>elementary, middle school and high schools. These activities reflect fathers’ interest in learning and reading and are designed to establish a positive pattern of father engagement.</w:t>
      </w:r>
      <w:r w:rsidR="00950287" w:rsidRPr="00B14251">
        <w:rPr>
          <w:rFonts w:ascii="Arial" w:hAnsi="Arial" w:cs="Arial"/>
          <w:sz w:val="24"/>
          <w:szCs w:val="24"/>
        </w:rPr>
        <w:t xml:space="preserve"> </w:t>
      </w:r>
    </w:p>
    <w:p w14:paraId="6489E2C8" w14:textId="77777777" w:rsidR="006F79A8" w:rsidRPr="00B14251" w:rsidRDefault="006F79A8" w:rsidP="006F79A8">
      <w:pPr>
        <w:autoSpaceDE w:val="0"/>
        <w:autoSpaceDN w:val="0"/>
        <w:adjustRightInd w:val="0"/>
        <w:spacing w:after="0" w:line="240" w:lineRule="auto"/>
        <w:rPr>
          <w:rFonts w:ascii="Arial" w:hAnsi="Arial" w:cs="Arial"/>
          <w:color w:val="FFFFFF"/>
          <w:sz w:val="24"/>
          <w:szCs w:val="24"/>
        </w:rPr>
      </w:pPr>
    </w:p>
    <w:p w14:paraId="7E42AC9D" w14:textId="77777777" w:rsidR="004B4E1B" w:rsidRPr="00B14251" w:rsidRDefault="00F8475A" w:rsidP="004B4E1B">
      <w:pPr>
        <w:spacing w:after="0" w:line="257" w:lineRule="auto"/>
        <w:rPr>
          <w:rFonts w:ascii="Arial" w:hAnsi="Arial" w:cs="Arial"/>
          <w:b/>
          <w:bCs/>
          <w:sz w:val="24"/>
          <w:szCs w:val="24"/>
        </w:rPr>
      </w:pPr>
      <w:r w:rsidRPr="00B14251">
        <w:rPr>
          <w:rFonts w:ascii="Arial" w:hAnsi="Arial" w:cs="Arial"/>
          <w:b/>
          <w:bCs/>
          <w:sz w:val="24"/>
          <w:szCs w:val="24"/>
        </w:rPr>
        <w:t>Sample Elementary Virtual Classroom Activities</w:t>
      </w:r>
    </w:p>
    <w:p w14:paraId="2E58FAA0" w14:textId="3798DC28" w:rsidR="008D076F" w:rsidRPr="00B14251" w:rsidRDefault="00F8475A" w:rsidP="004B4E1B">
      <w:pPr>
        <w:spacing w:after="0" w:line="257" w:lineRule="auto"/>
        <w:rPr>
          <w:rFonts w:ascii="Arial" w:hAnsi="Arial" w:cs="Arial"/>
          <w:b/>
          <w:bCs/>
          <w:sz w:val="24"/>
          <w:szCs w:val="24"/>
        </w:rPr>
      </w:pPr>
      <w:r w:rsidRPr="00B14251">
        <w:rPr>
          <w:rFonts w:ascii="Arial" w:hAnsi="Arial" w:cs="Arial"/>
          <w:sz w:val="24"/>
          <w:szCs w:val="24"/>
        </w:rPr>
        <w:t>Participate using a digital learning</w:t>
      </w:r>
      <w:r w:rsidR="007F7B80" w:rsidRPr="00B14251">
        <w:rPr>
          <w:rFonts w:ascii="Arial" w:hAnsi="Arial" w:cs="Arial"/>
          <w:sz w:val="24"/>
          <w:szCs w:val="24"/>
        </w:rPr>
        <w:t xml:space="preserve"> platform</w:t>
      </w:r>
      <w:r w:rsidRPr="00B14251">
        <w:rPr>
          <w:rFonts w:ascii="Arial" w:hAnsi="Arial" w:cs="Arial"/>
          <w:sz w:val="24"/>
          <w:szCs w:val="24"/>
        </w:rPr>
        <w:t xml:space="preserve"> like</w:t>
      </w:r>
      <w:r w:rsidR="007F7B80" w:rsidRPr="00B14251">
        <w:rPr>
          <w:rFonts w:ascii="Arial" w:hAnsi="Arial" w:cs="Arial"/>
          <w:sz w:val="24"/>
          <w:szCs w:val="24"/>
        </w:rPr>
        <w:t xml:space="preserve"> Google Classroom,</w:t>
      </w:r>
      <w:r w:rsidRPr="00B14251">
        <w:rPr>
          <w:rFonts w:ascii="Arial" w:hAnsi="Arial" w:cs="Arial"/>
          <w:sz w:val="24"/>
          <w:szCs w:val="24"/>
        </w:rPr>
        <w:t xml:space="preserve"> Zoom</w:t>
      </w:r>
      <w:r w:rsidR="007F7B80" w:rsidRPr="00B14251">
        <w:rPr>
          <w:rFonts w:ascii="Arial" w:hAnsi="Arial" w:cs="Arial"/>
          <w:sz w:val="24"/>
          <w:szCs w:val="24"/>
        </w:rPr>
        <w:t xml:space="preserve">, </w:t>
      </w:r>
      <w:proofErr w:type="spellStart"/>
      <w:r w:rsidR="007F7B80" w:rsidRPr="00B14251">
        <w:rPr>
          <w:rFonts w:ascii="Arial" w:hAnsi="Arial" w:cs="Arial"/>
          <w:sz w:val="24"/>
          <w:szCs w:val="24"/>
        </w:rPr>
        <w:t>Webex</w:t>
      </w:r>
      <w:proofErr w:type="spellEnd"/>
      <w:r w:rsidR="007F7B80" w:rsidRPr="00B14251">
        <w:rPr>
          <w:rFonts w:ascii="Arial" w:hAnsi="Arial" w:cs="Arial"/>
          <w:sz w:val="24"/>
          <w:szCs w:val="24"/>
        </w:rPr>
        <w:t xml:space="preserve"> or Skype </w:t>
      </w:r>
      <w:r w:rsidRPr="00B14251">
        <w:rPr>
          <w:rFonts w:ascii="Arial" w:hAnsi="Arial" w:cs="Arial"/>
          <w:sz w:val="24"/>
          <w:szCs w:val="24"/>
        </w:rPr>
        <w:t>to</w:t>
      </w:r>
      <w:r w:rsidR="0054089D" w:rsidRPr="00B14251">
        <w:rPr>
          <w:rFonts w:ascii="Arial" w:hAnsi="Arial" w:cs="Arial"/>
          <w:sz w:val="24"/>
          <w:szCs w:val="24"/>
        </w:rPr>
        <w:t>:</w:t>
      </w:r>
    </w:p>
    <w:p w14:paraId="35E08119" w14:textId="77777777" w:rsidR="00A52C25" w:rsidRPr="00B14251" w:rsidRDefault="00A52C25" w:rsidP="00F8475A">
      <w:pPr>
        <w:autoSpaceDE w:val="0"/>
        <w:autoSpaceDN w:val="0"/>
        <w:adjustRightInd w:val="0"/>
        <w:spacing w:after="0" w:line="240" w:lineRule="auto"/>
        <w:rPr>
          <w:rFonts w:ascii="Arial" w:hAnsi="Arial" w:cs="Arial"/>
          <w:sz w:val="24"/>
          <w:szCs w:val="24"/>
        </w:rPr>
      </w:pPr>
    </w:p>
    <w:p w14:paraId="61D324C0" w14:textId="1F4C7CEF" w:rsidR="00F8475A" w:rsidRPr="00B14251" w:rsidRDefault="003359B7" w:rsidP="008D076F">
      <w:pPr>
        <w:pStyle w:val="ListParagraph"/>
        <w:numPr>
          <w:ilvl w:val="0"/>
          <w:numId w:val="1"/>
        </w:numPr>
        <w:autoSpaceDE w:val="0"/>
        <w:autoSpaceDN w:val="0"/>
        <w:adjustRightInd w:val="0"/>
        <w:spacing w:after="0" w:line="240" w:lineRule="auto"/>
        <w:rPr>
          <w:rFonts w:ascii="Arial" w:hAnsi="Arial" w:cs="Arial"/>
          <w:sz w:val="24"/>
          <w:szCs w:val="24"/>
        </w:rPr>
      </w:pPr>
      <w:r w:rsidRPr="00B14251">
        <w:rPr>
          <w:rFonts w:ascii="Arial" w:hAnsi="Arial" w:cs="Arial"/>
          <w:sz w:val="24"/>
          <w:szCs w:val="24"/>
        </w:rPr>
        <w:t xml:space="preserve">Invite a father to read </w:t>
      </w:r>
      <w:r w:rsidR="00F8475A" w:rsidRPr="00B14251">
        <w:rPr>
          <w:rFonts w:ascii="Arial" w:hAnsi="Arial" w:cs="Arial"/>
          <w:sz w:val="24"/>
          <w:szCs w:val="24"/>
        </w:rPr>
        <w:t xml:space="preserve">to children </w:t>
      </w:r>
      <w:r w:rsidR="008D076F" w:rsidRPr="00B14251">
        <w:rPr>
          <w:rFonts w:ascii="Arial" w:hAnsi="Arial" w:cs="Arial"/>
          <w:sz w:val="24"/>
          <w:szCs w:val="24"/>
        </w:rPr>
        <w:t xml:space="preserve">and encourage their </w:t>
      </w:r>
      <w:r w:rsidRPr="00B14251">
        <w:rPr>
          <w:rFonts w:ascii="Arial" w:hAnsi="Arial" w:cs="Arial"/>
          <w:sz w:val="24"/>
          <w:szCs w:val="24"/>
        </w:rPr>
        <w:t>interactive participation</w:t>
      </w:r>
    </w:p>
    <w:p w14:paraId="1F1B7B5C" w14:textId="40711DE7" w:rsidR="008D076F" w:rsidRPr="00B14251" w:rsidRDefault="008D076F" w:rsidP="008D076F">
      <w:pPr>
        <w:pStyle w:val="ListParagraph"/>
        <w:numPr>
          <w:ilvl w:val="0"/>
          <w:numId w:val="1"/>
        </w:numPr>
        <w:autoSpaceDE w:val="0"/>
        <w:autoSpaceDN w:val="0"/>
        <w:adjustRightInd w:val="0"/>
        <w:spacing w:after="0" w:line="240" w:lineRule="auto"/>
        <w:rPr>
          <w:rFonts w:ascii="Arial" w:hAnsi="Arial" w:cs="Arial"/>
          <w:sz w:val="24"/>
          <w:szCs w:val="24"/>
        </w:rPr>
      </w:pPr>
      <w:r w:rsidRPr="00B14251">
        <w:rPr>
          <w:rFonts w:ascii="Arial" w:hAnsi="Arial" w:cs="Arial"/>
          <w:sz w:val="24"/>
          <w:szCs w:val="24"/>
        </w:rPr>
        <w:t>Host a virtual fitness event or activity that encourages healthy choices</w:t>
      </w:r>
    </w:p>
    <w:p w14:paraId="4E950F98" w14:textId="59614154" w:rsidR="008D076F" w:rsidRPr="00B14251" w:rsidRDefault="00E331D0" w:rsidP="008D076F">
      <w:pPr>
        <w:pStyle w:val="ListParagraph"/>
        <w:numPr>
          <w:ilvl w:val="0"/>
          <w:numId w:val="1"/>
        </w:numPr>
        <w:autoSpaceDE w:val="0"/>
        <w:autoSpaceDN w:val="0"/>
        <w:adjustRightInd w:val="0"/>
        <w:spacing w:after="0" w:line="240" w:lineRule="auto"/>
        <w:rPr>
          <w:rFonts w:ascii="Arial" w:hAnsi="Arial" w:cs="Arial"/>
          <w:sz w:val="24"/>
          <w:szCs w:val="24"/>
        </w:rPr>
      </w:pPr>
      <w:r w:rsidRPr="00B14251">
        <w:rPr>
          <w:rFonts w:ascii="Arial" w:hAnsi="Arial" w:cs="Arial"/>
          <w:sz w:val="24"/>
          <w:szCs w:val="24"/>
        </w:rPr>
        <w:lastRenderedPageBreak/>
        <w:t>Plan a</w:t>
      </w:r>
      <w:r w:rsidR="0054089D" w:rsidRPr="00B14251">
        <w:rPr>
          <w:rFonts w:ascii="Arial" w:hAnsi="Arial" w:cs="Arial"/>
          <w:sz w:val="24"/>
          <w:szCs w:val="24"/>
        </w:rPr>
        <w:t xml:space="preserve"> F</w:t>
      </w:r>
      <w:r w:rsidR="00294694" w:rsidRPr="00B14251">
        <w:rPr>
          <w:rFonts w:ascii="Arial" w:hAnsi="Arial" w:cs="Arial"/>
          <w:sz w:val="24"/>
          <w:szCs w:val="24"/>
        </w:rPr>
        <w:t>ather Show and Tell</w:t>
      </w:r>
      <w:r w:rsidR="00F91DAC" w:rsidRPr="00B14251">
        <w:rPr>
          <w:rFonts w:ascii="Arial" w:hAnsi="Arial" w:cs="Arial"/>
          <w:sz w:val="24"/>
          <w:szCs w:val="24"/>
        </w:rPr>
        <w:t>,</w:t>
      </w:r>
      <w:r w:rsidR="00294694" w:rsidRPr="00B14251">
        <w:rPr>
          <w:rFonts w:ascii="Arial" w:hAnsi="Arial" w:cs="Arial"/>
          <w:sz w:val="24"/>
          <w:szCs w:val="24"/>
        </w:rPr>
        <w:t xml:space="preserve"> s</w:t>
      </w:r>
      <w:r w:rsidR="008D076F" w:rsidRPr="00B14251">
        <w:rPr>
          <w:rFonts w:ascii="Arial" w:hAnsi="Arial" w:cs="Arial"/>
          <w:sz w:val="24"/>
          <w:szCs w:val="24"/>
        </w:rPr>
        <w:t>hare a hobby or interest</w:t>
      </w:r>
      <w:r w:rsidRPr="00B14251">
        <w:rPr>
          <w:rFonts w:ascii="Arial" w:hAnsi="Arial" w:cs="Arial"/>
          <w:sz w:val="24"/>
          <w:szCs w:val="24"/>
        </w:rPr>
        <w:t>,</w:t>
      </w:r>
      <w:r w:rsidR="008D076F" w:rsidRPr="00B14251">
        <w:rPr>
          <w:rFonts w:ascii="Arial" w:hAnsi="Arial" w:cs="Arial"/>
          <w:sz w:val="24"/>
          <w:szCs w:val="24"/>
        </w:rPr>
        <w:t xml:space="preserve"> </w:t>
      </w:r>
      <w:r w:rsidRPr="00B14251">
        <w:rPr>
          <w:rFonts w:ascii="Arial" w:hAnsi="Arial" w:cs="Arial"/>
          <w:sz w:val="24"/>
          <w:szCs w:val="24"/>
        </w:rPr>
        <w:t>e</w:t>
      </w:r>
      <w:r w:rsidR="008D076F" w:rsidRPr="00B14251">
        <w:rPr>
          <w:rFonts w:ascii="Arial" w:hAnsi="Arial" w:cs="Arial"/>
          <w:sz w:val="24"/>
          <w:szCs w:val="24"/>
        </w:rPr>
        <w:t>ncourage questions and discussion</w:t>
      </w:r>
    </w:p>
    <w:p w14:paraId="3D7F73C7" w14:textId="0C4246A5" w:rsidR="008D076F" w:rsidRPr="00B14251" w:rsidRDefault="008D076F" w:rsidP="008D076F">
      <w:pPr>
        <w:pStyle w:val="ListParagraph"/>
        <w:numPr>
          <w:ilvl w:val="0"/>
          <w:numId w:val="1"/>
        </w:numPr>
        <w:autoSpaceDE w:val="0"/>
        <w:autoSpaceDN w:val="0"/>
        <w:adjustRightInd w:val="0"/>
        <w:spacing w:after="0" w:line="240" w:lineRule="auto"/>
        <w:rPr>
          <w:rFonts w:ascii="Arial" w:hAnsi="Arial" w:cs="Arial"/>
          <w:sz w:val="24"/>
          <w:szCs w:val="24"/>
        </w:rPr>
      </w:pPr>
      <w:r w:rsidRPr="00B14251">
        <w:rPr>
          <w:rFonts w:ascii="Arial" w:hAnsi="Arial" w:cs="Arial"/>
          <w:sz w:val="24"/>
          <w:szCs w:val="24"/>
        </w:rPr>
        <w:t>Discuss profession</w:t>
      </w:r>
      <w:r w:rsidR="00294694" w:rsidRPr="00B14251">
        <w:rPr>
          <w:rFonts w:ascii="Arial" w:hAnsi="Arial" w:cs="Arial"/>
          <w:sz w:val="24"/>
          <w:szCs w:val="24"/>
        </w:rPr>
        <w:t>,</w:t>
      </w:r>
      <w:r w:rsidRPr="00B14251">
        <w:rPr>
          <w:rFonts w:ascii="Arial" w:hAnsi="Arial" w:cs="Arial"/>
          <w:sz w:val="24"/>
          <w:szCs w:val="24"/>
        </w:rPr>
        <w:t xml:space="preserve"> job</w:t>
      </w:r>
      <w:r w:rsidR="00294694" w:rsidRPr="00B14251">
        <w:rPr>
          <w:rFonts w:ascii="Arial" w:hAnsi="Arial" w:cs="Arial"/>
          <w:sz w:val="24"/>
          <w:szCs w:val="24"/>
        </w:rPr>
        <w:t>, or a special talent</w:t>
      </w:r>
    </w:p>
    <w:p w14:paraId="441CEEC7" w14:textId="786002A1" w:rsidR="00294694" w:rsidRPr="00B14251" w:rsidRDefault="008D076F" w:rsidP="00294694">
      <w:pPr>
        <w:pStyle w:val="ListParagraph"/>
        <w:numPr>
          <w:ilvl w:val="0"/>
          <w:numId w:val="1"/>
        </w:numPr>
        <w:autoSpaceDE w:val="0"/>
        <w:autoSpaceDN w:val="0"/>
        <w:adjustRightInd w:val="0"/>
        <w:spacing w:after="0" w:line="240" w:lineRule="auto"/>
        <w:rPr>
          <w:rFonts w:ascii="Arial" w:hAnsi="Arial" w:cs="Arial"/>
          <w:sz w:val="24"/>
          <w:szCs w:val="24"/>
        </w:rPr>
      </w:pPr>
      <w:r w:rsidRPr="00B14251">
        <w:rPr>
          <w:rFonts w:ascii="Arial" w:hAnsi="Arial" w:cs="Arial"/>
          <w:sz w:val="24"/>
          <w:szCs w:val="24"/>
        </w:rPr>
        <w:t xml:space="preserve">Share </w:t>
      </w:r>
      <w:r w:rsidR="003E65AD" w:rsidRPr="00B14251">
        <w:rPr>
          <w:rFonts w:ascii="Arial" w:hAnsi="Arial" w:cs="Arial"/>
          <w:sz w:val="24"/>
          <w:szCs w:val="24"/>
        </w:rPr>
        <w:t xml:space="preserve">different </w:t>
      </w:r>
      <w:r w:rsidRPr="00B14251">
        <w:rPr>
          <w:rFonts w:ascii="Arial" w:hAnsi="Arial" w:cs="Arial"/>
          <w:sz w:val="24"/>
          <w:szCs w:val="24"/>
        </w:rPr>
        <w:t>cultu</w:t>
      </w:r>
      <w:r w:rsidR="003E65AD" w:rsidRPr="00B14251">
        <w:rPr>
          <w:rFonts w:ascii="Arial" w:hAnsi="Arial" w:cs="Arial"/>
          <w:sz w:val="24"/>
          <w:szCs w:val="24"/>
        </w:rPr>
        <w:t>res</w:t>
      </w:r>
      <w:r w:rsidR="00E331D0" w:rsidRPr="00B14251">
        <w:rPr>
          <w:rFonts w:ascii="Arial" w:hAnsi="Arial" w:cs="Arial"/>
          <w:sz w:val="24"/>
          <w:szCs w:val="24"/>
        </w:rPr>
        <w:t>, e</w:t>
      </w:r>
      <w:r w:rsidR="00294694" w:rsidRPr="00B14251">
        <w:rPr>
          <w:rFonts w:ascii="Arial" w:hAnsi="Arial" w:cs="Arial"/>
          <w:sz w:val="24"/>
          <w:szCs w:val="24"/>
        </w:rPr>
        <w:t>ncourage students to share about their culture</w:t>
      </w:r>
    </w:p>
    <w:p w14:paraId="56D1F310" w14:textId="59C2B1B1" w:rsidR="00294694" w:rsidRPr="00B14251" w:rsidRDefault="00294694" w:rsidP="00294694">
      <w:pPr>
        <w:pStyle w:val="ListParagraph"/>
        <w:numPr>
          <w:ilvl w:val="0"/>
          <w:numId w:val="1"/>
        </w:numPr>
        <w:autoSpaceDE w:val="0"/>
        <w:autoSpaceDN w:val="0"/>
        <w:adjustRightInd w:val="0"/>
        <w:spacing w:after="0" w:line="240" w:lineRule="auto"/>
        <w:rPr>
          <w:rFonts w:ascii="Arial" w:hAnsi="Arial" w:cs="Arial"/>
          <w:sz w:val="24"/>
          <w:szCs w:val="24"/>
        </w:rPr>
      </w:pPr>
      <w:r w:rsidRPr="00B14251">
        <w:rPr>
          <w:rFonts w:ascii="Arial" w:hAnsi="Arial" w:cs="Arial"/>
          <w:sz w:val="24"/>
          <w:szCs w:val="24"/>
        </w:rPr>
        <w:t>Plan a virtual break a</w:t>
      </w:r>
      <w:r w:rsidR="003E65AD" w:rsidRPr="00B14251">
        <w:rPr>
          <w:rFonts w:ascii="Arial" w:hAnsi="Arial" w:cs="Arial"/>
          <w:sz w:val="24"/>
          <w:szCs w:val="24"/>
        </w:rPr>
        <w:t>t a specific time during the day and encourage fathers to</w:t>
      </w:r>
      <w:r w:rsidR="00AA2A5A" w:rsidRPr="00B14251">
        <w:rPr>
          <w:rFonts w:ascii="Arial" w:hAnsi="Arial" w:cs="Arial"/>
          <w:sz w:val="24"/>
          <w:szCs w:val="24"/>
        </w:rPr>
        <w:t xml:space="preserve"> read to their kids during the break</w:t>
      </w:r>
      <w:r w:rsidR="003E65AD" w:rsidRPr="00B14251">
        <w:rPr>
          <w:rFonts w:ascii="Arial" w:hAnsi="Arial" w:cs="Arial"/>
          <w:sz w:val="24"/>
          <w:szCs w:val="24"/>
        </w:rPr>
        <w:t xml:space="preserve"> </w:t>
      </w:r>
    </w:p>
    <w:p w14:paraId="33859655" w14:textId="2DC7331A" w:rsidR="00294694" w:rsidRPr="00B14251" w:rsidRDefault="00294694" w:rsidP="00294694">
      <w:pPr>
        <w:pStyle w:val="ListParagraph"/>
        <w:numPr>
          <w:ilvl w:val="0"/>
          <w:numId w:val="1"/>
        </w:numPr>
        <w:autoSpaceDE w:val="0"/>
        <w:autoSpaceDN w:val="0"/>
        <w:adjustRightInd w:val="0"/>
        <w:spacing w:after="0" w:line="240" w:lineRule="auto"/>
        <w:rPr>
          <w:rFonts w:ascii="Arial" w:hAnsi="Arial" w:cs="Arial"/>
          <w:sz w:val="24"/>
          <w:szCs w:val="24"/>
        </w:rPr>
      </w:pPr>
      <w:r w:rsidRPr="00B14251">
        <w:rPr>
          <w:rFonts w:ascii="Arial" w:hAnsi="Arial" w:cs="Arial"/>
          <w:sz w:val="24"/>
          <w:szCs w:val="24"/>
        </w:rPr>
        <w:t xml:space="preserve">Host a virtual cooking activity and share a special recipe </w:t>
      </w:r>
    </w:p>
    <w:p w14:paraId="521F73A3" w14:textId="12D2A465" w:rsidR="00294694" w:rsidRPr="00B14251" w:rsidRDefault="00294694" w:rsidP="00294694">
      <w:pPr>
        <w:autoSpaceDE w:val="0"/>
        <w:autoSpaceDN w:val="0"/>
        <w:adjustRightInd w:val="0"/>
        <w:spacing w:after="0" w:line="240" w:lineRule="auto"/>
        <w:rPr>
          <w:rFonts w:ascii="Arial" w:hAnsi="Arial" w:cs="Arial"/>
          <w:sz w:val="24"/>
          <w:szCs w:val="24"/>
        </w:rPr>
      </w:pPr>
    </w:p>
    <w:p w14:paraId="43AB3615" w14:textId="412BB7A0" w:rsidR="00870F33" w:rsidRPr="00B14251" w:rsidRDefault="00294694" w:rsidP="00870F33">
      <w:pPr>
        <w:autoSpaceDE w:val="0"/>
        <w:autoSpaceDN w:val="0"/>
        <w:adjustRightInd w:val="0"/>
        <w:spacing w:after="0" w:line="240" w:lineRule="auto"/>
        <w:rPr>
          <w:rFonts w:ascii="Arial" w:hAnsi="Arial" w:cs="Arial"/>
          <w:b/>
          <w:bCs/>
          <w:sz w:val="24"/>
          <w:szCs w:val="24"/>
        </w:rPr>
      </w:pPr>
      <w:r w:rsidRPr="00B14251">
        <w:rPr>
          <w:rFonts w:ascii="Arial" w:hAnsi="Arial" w:cs="Arial"/>
          <w:b/>
          <w:bCs/>
          <w:sz w:val="24"/>
          <w:szCs w:val="24"/>
        </w:rPr>
        <w:t xml:space="preserve">Sample Middle School </w:t>
      </w:r>
      <w:r w:rsidR="00A52C25" w:rsidRPr="00B14251">
        <w:rPr>
          <w:rFonts w:ascii="Arial" w:hAnsi="Arial" w:cs="Arial"/>
          <w:b/>
          <w:bCs/>
          <w:sz w:val="24"/>
          <w:szCs w:val="24"/>
        </w:rPr>
        <w:t xml:space="preserve">Virtual </w:t>
      </w:r>
      <w:r w:rsidRPr="00B14251">
        <w:rPr>
          <w:rFonts w:ascii="Arial" w:hAnsi="Arial" w:cs="Arial"/>
          <w:b/>
          <w:bCs/>
          <w:sz w:val="24"/>
          <w:szCs w:val="24"/>
        </w:rPr>
        <w:t>Classroom Activities</w:t>
      </w:r>
    </w:p>
    <w:p w14:paraId="426D4297" w14:textId="4CF12815" w:rsidR="004D52D4" w:rsidRPr="00B14251" w:rsidRDefault="004D52D4" w:rsidP="00870F33">
      <w:pPr>
        <w:autoSpaceDE w:val="0"/>
        <w:autoSpaceDN w:val="0"/>
        <w:adjustRightInd w:val="0"/>
        <w:spacing w:after="0" w:line="240" w:lineRule="auto"/>
        <w:rPr>
          <w:rFonts w:ascii="Arial" w:hAnsi="Arial" w:cs="Arial"/>
          <w:sz w:val="24"/>
          <w:szCs w:val="24"/>
        </w:rPr>
      </w:pPr>
      <w:r w:rsidRPr="00B14251">
        <w:rPr>
          <w:rFonts w:ascii="Arial" w:hAnsi="Arial" w:cs="Arial"/>
          <w:sz w:val="24"/>
          <w:szCs w:val="24"/>
        </w:rPr>
        <w:t>Participate using a digital learning means like Microsoft Teams and Zoom to</w:t>
      </w:r>
    </w:p>
    <w:p w14:paraId="5A9B8E83" w14:textId="77777777" w:rsidR="004D52D4" w:rsidRPr="00B14251" w:rsidRDefault="004D52D4" w:rsidP="00870F33">
      <w:pPr>
        <w:autoSpaceDE w:val="0"/>
        <w:autoSpaceDN w:val="0"/>
        <w:adjustRightInd w:val="0"/>
        <w:spacing w:after="0" w:line="240" w:lineRule="auto"/>
        <w:rPr>
          <w:rFonts w:ascii="Arial" w:hAnsi="Arial" w:cs="Arial"/>
          <w:b/>
          <w:bCs/>
          <w:sz w:val="24"/>
          <w:szCs w:val="24"/>
        </w:rPr>
      </w:pPr>
    </w:p>
    <w:p w14:paraId="44ED0561" w14:textId="77777777" w:rsidR="00E331D0" w:rsidRPr="00B14251" w:rsidRDefault="00294694" w:rsidP="00870F33">
      <w:pPr>
        <w:pStyle w:val="ListParagraph"/>
        <w:numPr>
          <w:ilvl w:val="0"/>
          <w:numId w:val="13"/>
        </w:numPr>
        <w:autoSpaceDE w:val="0"/>
        <w:autoSpaceDN w:val="0"/>
        <w:adjustRightInd w:val="0"/>
        <w:spacing w:after="0" w:line="240" w:lineRule="auto"/>
        <w:rPr>
          <w:rFonts w:ascii="Arial" w:hAnsi="Arial" w:cs="Arial"/>
          <w:sz w:val="24"/>
          <w:szCs w:val="24"/>
        </w:rPr>
      </w:pPr>
      <w:r w:rsidRPr="00B14251">
        <w:rPr>
          <w:rFonts w:ascii="Arial" w:hAnsi="Arial" w:cs="Arial"/>
          <w:sz w:val="24"/>
          <w:szCs w:val="24"/>
        </w:rPr>
        <w:t>Share an interest</w:t>
      </w:r>
      <w:r w:rsidR="004D52D4" w:rsidRPr="00B14251">
        <w:rPr>
          <w:rFonts w:ascii="Arial" w:hAnsi="Arial" w:cs="Arial"/>
          <w:sz w:val="24"/>
          <w:szCs w:val="24"/>
        </w:rPr>
        <w:t>, hobby, talent,</w:t>
      </w:r>
      <w:r w:rsidR="002026B4" w:rsidRPr="00B14251">
        <w:rPr>
          <w:rFonts w:ascii="Arial" w:hAnsi="Arial" w:cs="Arial"/>
          <w:sz w:val="24"/>
          <w:szCs w:val="24"/>
        </w:rPr>
        <w:t xml:space="preserve"> experience,</w:t>
      </w:r>
      <w:r w:rsidR="004D52D4" w:rsidRPr="00B14251">
        <w:rPr>
          <w:rFonts w:ascii="Arial" w:hAnsi="Arial" w:cs="Arial"/>
          <w:sz w:val="24"/>
          <w:szCs w:val="24"/>
        </w:rPr>
        <w:t xml:space="preserve"> or skills</w:t>
      </w:r>
    </w:p>
    <w:p w14:paraId="0EB339F7" w14:textId="725F1672" w:rsidR="00294694" w:rsidRPr="00B14251" w:rsidRDefault="00294694" w:rsidP="00870F33">
      <w:pPr>
        <w:pStyle w:val="ListParagraph"/>
        <w:numPr>
          <w:ilvl w:val="0"/>
          <w:numId w:val="13"/>
        </w:numPr>
        <w:autoSpaceDE w:val="0"/>
        <w:autoSpaceDN w:val="0"/>
        <w:adjustRightInd w:val="0"/>
        <w:spacing w:after="0" w:line="240" w:lineRule="auto"/>
        <w:rPr>
          <w:rFonts w:ascii="Arial" w:hAnsi="Arial" w:cs="Arial"/>
          <w:sz w:val="24"/>
          <w:szCs w:val="24"/>
        </w:rPr>
      </w:pPr>
      <w:r w:rsidRPr="00B14251">
        <w:rPr>
          <w:rFonts w:ascii="Arial" w:hAnsi="Arial" w:cs="Arial"/>
          <w:sz w:val="24"/>
          <w:szCs w:val="24"/>
        </w:rPr>
        <w:t>Have an interactive discussion teaching new ideas</w:t>
      </w:r>
    </w:p>
    <w:p w14:paraId="1958985C" w14:textId="2DCD5A47" w:rsidR="004D52D4" w:rsidRPr="00B14251" w:rsidRDefault="004D52D4" w:rsidP="00870F33">
      <w:pPr>
        <w:pStyle w:val="ListParagraph"/>
        <w:numPr>
          <w:ilvl w:val="0"/>
          <w:numId w:val="13"/>
        </w:numPr>
        <w:autoSpaceDE w:val="0"/>
        <w:autoSpaceDN w:val="0"/>
        <w:adjustRightInd w:val="0"/>
        <w:spacing w:after="0" w:line="240" w:lineRule="auto"/>
        <w:rPr>
          <w:rFonts w:ascii="Arial" w:hAnsi="Arial" w:cs="Arial"/>
          <w:sz w:val="24"/>
          <w:szCs w:val="24"/>
        </w:rPr>
      </w:pPr>
      <w:r w:rsidRPr="00B14251">
        <w:rPr>
          <w:rFonts w:ascii="Arial" w:hAnsi="Arial" w:cs="Arial"/>
          <w:sz w:val="24"/>
          <w:szCs w:val="24"/>
        </w:rPr>
        <w:t xml:space="preserve">Invite students to be involved in an art activity </w:t>
      </w:r>
      <w:r w:rsidR="002026B4" w:rsidRPr="00B14251">
        <w:rPr>
          <w:rFonts w:ascii="Arial" w:hAnsi="Arial" w:cs="Arial"/>
          <w:sz w:val="24"/>
          <w:szCs w:val="24"/>
        </w:rPr>
        <w:t>to beautify their home</w:t>
      </w:r>
      <w:r w:rsidR="00F91DAC" w:rsidRPr="00B14251">
        <w:rPr>
          <w:rFonts w:ascii="Arial" w:hAnsi="Arial" w:cs="Arial"/>
          <w:sz w:val="24"/>
          <w:szCs w:val="24"/>
        </w:rPr>
        <w:t xml:space="preserve"> or </w:t>
      </w:r>
      <w:r w:rsidR="002026B4" w:rsidRPr="00B14251">
        <w:rPr>
          <w:rFonts w:ascii="Arial" w:hAnsi="Arial" w:cs="Arial"/>
          <w:sz w:val="24"/>
          <w:szCs w:val="24"/>
        </w:rPr>
        <w:t>room</w:t>
      </w:r>
    </w:p>
    <w:p w14:paraId="276A1BF5" w14:textId="4BA724DF" w:rsidR="004D52D4" w:rsidRPr="00B14251" w:rsidRDefault="004D52D4" w:rsidP="00870F33">
      <w:pPr>
        <w:pStyle w:val="ListParagraph"/>
        <w:numPr>
          <w:ilvl w:val="0"/>
          <w:numId w:val="13"/>
        </w:numPr>
        <w:autoSpaceDE w:val="0"/>
        <w:autoSpaceDN w:val="0"/>
        <w:adjustRightInd w:val="0"/>
        <w:spacing w:after="0" w:line="240" w:lineRule="auto"/>
        <w:rPr>
          <w:rFonts w:ascii="Arial" w:hAnsi="Arial" w:cs="Arial"/>
          <w:sz w:val="24"/>
          <w:szCs w:val="24"/>
        </w:rPr>
      </w:pPr>
      <w:r w:rsidRPr="00B14251">
        <w:rPr>
          <w:rFonts w:ascii="Arial" w:hAnsi="Arial" w:cs="Arial"/>
          <w:sz w:val="24"/>
          <w:szCs w:val="24"/>
        </w:rPr>
        <w:t>Present hands-on show and tell experiences related to their profession, job, interest</w:t>
      </w:r>
    </w:p>
    <w:p w14:paraId="0D67F623" w14:textId="685A477F" w:rsidR="002026B4" w:rsidRPr="00B14251" w:rsidRDefault="002026B4" w:rsidP="002026B4">
      <w:pPr>
        <w:autoSpaceDE w:val="0"/>
        <w:autoSpaceDN w:val="0"/>
        <w:adjustRightInd w:val="0"/>
        <w:spacing w:after="0" w:line="240" w:lineRule="auto"/>
        <w:rPr>
          <w:rFonts w:ascii="Arial" w:hAnsi="Arial" w:cs="Arial"/>
          <w:sz w:val="24"/>
          <w:szCs w:val="24"/>
        </w:rPr>
      </w:pPr>
    </w:p>
    <w:p w14:paraId="6A75C879" w14:textId="4FFD3D76" w:rsidR="002026B4" w:rsidRPr="00B14251" w:rsidRDefault="002026B4" w:rsidP="002026B4">
      <w:pPr>
        <w:autoSpaceDE w:val="0"/>
        <w:autoSpaceDN w:val="0"/>
        <w:adjustRightInd w:val="0"/>
        <w:spacing w:after="0" w:line="240" w:lineRule="auto"/>
        <w:rPr>
          <w:rFonts w:ascii="Arial" w:hAnsi="Arial" w:cs="Arial"/>
          <w:b/>
          <w:bCs/>
          <w:sz w:val="24"/>
          <w:szCs w:val="24"/>
        </w:rPr>
      </w:pPr>
      <w:r w:rsidRPr="00B14251">
        <w:rPr>
          <w:rFonts w:ascii="Arial" w:hAnsi="Arial" w:cs="Arial"/>
          <w:b/>
          <w:bCs/>
          <w:sz w:val="24"/>
          <w:szCs w:val="24"/>
        </w:rPr>
        <w:t>Sample High School Virtual Activities</w:t>
      </w:r>
    </w:p>
    <w:p w14:paraId="010006BF" w14:textId="713ECE46" w:rsidR="002026B4" w:rsidRPr="00B14251" w:rsidRDefault="002026B4" w:rsidP="002026B4">
      <w:pPr>
        <w:autoSpaceDE w:val="0"/>
        <w:autoSpaceDN w:val="0"/>
        <w:adjustRightInd w:val="0"/>
        <w:spacing w:after="0" w:line="240" w:lineRule="auto"/>
        <w:rPr>
          <w:rFonts w:ascii="Arial" w:hAnsi="Arial" w:cs="Arial"/>
          <w:sz w:val="24"/>
          <w:szCs w:val="24"/>
        </w:rPr>
      </w:pPr>
      <w:r w:rsidRPr="00B14251">
        <w:rPr>
          <w:rFonts w:ascii="Arial" w:hAnsi="Arial" w:cs="Arial"/>
          <w:sz w:val="24"/>
          <w:szCs w:val="24"/>
        </w:rPr>
        <w:t>Participate using a digital learning means like Microsoft Teams and Zoom to</w:t>
      </w:r>
    </w:p>
    <w:p w14:paraId="117C47DF" w14:textId="67DDF3FA" w:rsidR="002026B4" w:rsidRPr="00B14251" w:rsidRDefault="002026B4" w:rsidP="002026B4">
      <w:pPr>
        <w:autoSpaceDE w:val="0"/>
        <w:autoSpaceDN w:val="0"/>
        <w:adjustRightInd w:val="0"/>
        <w:spacing w:after="0" w:line="240" w:lineRule="auto"/>
        <w:rPr>
          <w:rFonts w:ascii="Arial" w:hAnsi="Arial" w:cs="Arial"/>
          <w:sz w:val="24"/>
          <w:szCs w:val="24"/>
        </w:rPr>
      </w:pPr>
    </w:p>
    <w:p w14:paraId="48E59FFA" w14:textId="430CFE34" w:rsidR="002026B4" w:rsidRPr="00B14251" w:rsidRDefault="002026B4" w:rsidP="002026B4">
      <w:pPr>
        <w:pStyle w:val="ListParagraph"/>
        <w:numPr>
          <w:ilvl w:val="0"/>
          <w:numId w:val="16"/>
        </w:numPr>
        <w:autoSpaceDE w:val="0"/>
        <w:autoSpaceDN w:val="0"/>
        <w:adjustRightInd w:val="0"/>
        <w:spacing w:after="0" w:line="240" w:lineRule="auto"/>
        <w:rPr>
          <w:rFonts w:ascii="Arial" w:hAnsi="Arial" w:cs="Arial"/>
          <w:sz w:val="24"/>
          <w:szCs w:val="24"/>
        </w:rPr>
      </w:pPr>
      <w:r w:rsidRPr="00B14251">
        <w:rPr>
          <w:rFonts w:ascii="Arial" w:hAnsi="Arial" w:cs="Arial"/>
          <w:sz w:val="24"/>
          <w:szCs w:val="24"/>
        </w:rPr>
        <w:t>Share an interest teaching and challenging new ideas</w:t>
      </w:r>
    </w:p>
    <w:p w14:paraId="6480F0B9" w14:textId="4FD5EDD0" w:rsidR="002026B4" w:rsidRPr="00B14251" w:rsidRDefault="002026B4" w:rsidP="002026B4">
      <w:pPr>
        <w:pStyle w:val="ListParagraph"/>
        <w:numPr>
          <w:ilvl w:val="0"/>
          <w:numId w:val="16"/>
        </w:numPr>
        <w:autoSpaceDE w:val="0"/>
        <w:autoSpaceDN w:val="0"/>
        <w:adjustRightInd w:val="0"/>
        <w:spacing w:after="0" w:line="240" w:lineRule="auto"/>
        <w:rPr>
          <w:rFonts w:ascii="Arial" w:hAnsi="Arial" w:cs="Arial"/>
          <w:sz w:val="24"/>
          <w:szCs w:val="24"/>
        </w:rPr>
      </w:pPr>
      <w:r w:rsidRPr="00B14251">
        <w:rPr>
          <w:rFonts w:ascii="Arial" w:hAnsi="Arial" w:cs="Arial"/>
          <w:sz w:val="24"/>
          <w:szCs w:val="24"/>
        </w:rPr>
        <w:t>Sh</w:t>
      </w:r>
      <w:r w:rsidR="00950287" w:rsidRPr="00B14251">
        <w:rPr>
          <w:rFonts w:ascii="Arial" w:hAnsi="Arial" w:cs="Arial"/>
          <w:sz w:val="24"/>
          <w:szCs w:val="24"/>
        </w:rPr>
        <w:t>owcase a talent, share a hobby, experiences related to their profession, job, interest. Encourage discussion and questions</w:t>
      </w:r>
    </w:p>
    <w:p w14:paraId="0F130294" w14:textId="1E9B89AC" w:rsidR="00E14D83" w:rsidRPr="00B14251" w:rsidRDefault="00E331D0" w:rsidP="00E14D83">
      <w:pPr>
        <w:pStyle w:val="ListParagraph"/>
        <w:numPr>
          <w:ilvl w:val="0"/>
          <w:numId w:val="16"/>
        </w:numPr>
        <w:autoSpaceDE w:val="0"/>
        <w:autoSpaceDN w:val="0"/>
        <w:adjustRightInd w:val="0"/>
        <w:spacing w:after="0" w:line="240" w:lineRule="auto"/>
        <w:rPr>
          <w:rFonts w:ascii="Arial" w:hAnsi="Arial" w:cs="Arial"/>
          <w:sz w:val="24"/>
          <w:szCs w:val="24"/>
        </w:rPr>
      </w:pPr>
      <w:r w:rsidRPr="00B14251">
        <w:rPr>
          <w:rFonts w:ascii="Arial" w:hAnsi="Arial" w:cs="Arial"/>
          <w:sz w:val="24"/>
          <w:szCs w:val="24"/>
        </w:rPr>
        <w:t>Offer</w:t>
      </w:r>
      <w:r w:rsidR="00950287" w:rsidRPr="00B14251">
        <w:rPr>
          <w:rFonts w:ascii="Arial" w:hAnsi="Arial" w:cs="Arial"/>
          <w:sz w:val="24"/>
          <w:szCs w:val="24"/>
        </w:rPr>
        <w:t xml:space="preserve"> an interactive discussion between fathers/students on current interests and events</w:t>
      </w:r>
    </w:p>
    <w:p w14:paraId="24A20BB6" w14:textId="77777777" w:rsidR="00E14D83" w:rsidRPr="00B14251" w:rsidRDefault="00E14D83" w:rsidP="00E14D83">
      <w:pPr>
        <w:autoSpaceDE w:val="0"/>
        <w:autoSpaceDN w:val="0"/>
        <w:adjustRightInd w:val="0"/>
        <w:spacing w:after="0" w:line="240" w:lineRule="auto"/>
        <w:rPr>
          <w:rFonts w:ascii="Arial" w:hAnsi="Arial" w:cs="Arial"/>
          <w:sz w:val="24"/>
          <w:szCs w:val="24"/>
        </w:rPr>
      </w:pPr>
    </w:p>
    <w:p w14:paraId="2075216F" w14:textId="77777777" w:rsidR="00584A2F" w:rsidRPr="00B14251" w:rsidRDefault="003359B7" w:rsidP="00584A2F">
      <w:pPr>
        <w:autoSpaceDE w:val="0"/>
        <w:autoSpaceDN w:val="0"/>
        <w:adjustRightInd w:val="0"/>
        <w:spacing w:after="0" w:line="240" w:lineRule="auto"/>
        <w:rPr>
          <w:rFonts w:ascii="Arial" w:hAnsi="Arial" w:cs="Arial"/>
          <w:b/>
          <w:bCs/>
          <w:sz w:val="24"/>
          <w:szCs w:val="24"/>
        </w:rPr>
      </w:pPr>
      <w:r w:rsidRPr="00B14251">
        <w:rPr>
          <w:rFonts w:ascii="Arial" w:hAnsi="Arial" w:cs="Arial"/>
          <w:b/>
          <w:bCs/>
          <w:sz w:val="24"/>
          <w:szCs w:val="24"/>
        </w:rPr>
        <w:t>Fathers in Education Day Social Media Challenge</w:t>
      </w:r>
    </w:p>
    <w:p w14:paraId="6F781A31" w14:textId="099F5953" w:rsidR="00584A2F" w:rsidRPr="00B14251" w:rsidRDefault="00584A2F" w:rsidP="00584A2F">
      <w:pPr>
        <w:autoSpaceDE w:val="0"/>
        <w:autoSpaceDN w:val="0"/>
        <w:adjustRightInd w:val="0"/>
        <w:spacing w:after="0" w:line="240" w:lineRule="auto"/>
        <w:rPr>
          <w:rFonts w:ascii="Arial" w:eastAsia="Times New Roman" w:hAnsi="Arial" w:cs="Arial"/>
          <w:sz w:val="24"/>
          <w:szCs w:val="24"/>
        </w:rPr>
      </w:pPr>
      <w:r w:rsidRPr="00B14251">
        <w:rPr>
          <w:rFonts w:ascii="Arial" w:eastAsia="Times New Roman" w:hAnsi="Arial" w:cs="Arial"/>
          <w:sz w:val="24"/>
          <w:szCs w:val="24"/>
        </w:rPr>
        <w:t xml:space="preserve">Schools and community members are encouraged to join the Fathers in Education (FIE) Day Challenge on Thursday, April </w:t>
      </w:r>
      <w:r w:rsidR="00862987" w:rsidRPr="00B14251">
        <w:rPr>
          <w:rFonts w:ascii="Arial" w:eastAsia="Times New Roman" w:hAnsi="Arial" w:cs="Arial"/>
          <w:sz w:val="24"/>
          <w:szCs w:val="24"/>
        </w:rPr>
        <w:t>29</w:t>
      </w:r>
      <w:r w:rsidRPr="00B14251">
        <w:rPr>
          <w:rFonts w:ascii="Arial" w:eastAsia="Times New Roman" w:hAnsi="Arial" w:cs="Arial"/>
          <w:sz w:val="24"/>
          <w:szCs w:val="24"/>
        </w:rPr>
        <w:t>, 202</w:t>
      </w:r>
      <w:r w:rsidR="00862987" w:rsidRPr="00B14251">
        <w:rPr>
          <w:rFonts w:ascii="Arial" w:eastAsia="Times New Roman" w:hAnsi="Arial" w:cs="Arial"/>
          <w:sz w:val="24"/>
          <w:szCs w:val="24"/>
        </w:rPr>
        <w:t>1</w:t>
      </w:r>
      <w:r w:rsidRPr="00B14251">
        <w:rPr>
          <w:rFonts w:ascii="Arial" w:eastAsia="Times New Roman" w:hAnsi="Arial" w:cs="Arial"/>
          <w:sz w:val="24"/>
          <w:szCs w:val="24"/>
        </w:rPr>
        <w:t xml:space="preserve">, by participating via social media.  Schools, teachers, </w:t>
      </w:r>
      <w:proofErr w:type="gramStart"/>
      <w:r w:rsidRPr="00B14251">
        <w:rPr>
          <w:rFonts w:ascii="Arial" w:eastAsia="Times New Roman" w:hAnsi="Arial" w:cs="Arial"/>
          <w:sz w:val="24"/>
          <w:szCs w:val="24"/>
        </w:rPr>
        <w:t>principals</w:t>
      </w:r>
      <w:proofErr w:type="gramEnd"/>
      <w:r w:rsidRPr="00B14251">
        <w:rPr>
          <w:rFonts w:ascii="Arial" w:eastAsia="Times New Roman" w:hAnsi="Arial" w:cs="Arial"/>
          <w:sz w:val="24"/>
          <w:szCs w:val="24"/>
        </w:rPr>
        <w:t xml:space="preserve"> and community members should post a photo or video of themselves reading their favorite book with the hashtag #MDCPSFIECHALLENGE and challenge others to do the same.</w:t>
      </w:r>
      <w:r w:rsidR="00862987" w:rsidRPr="00B14251">
        <w:rPr>
          <w:rFonts w:ascii="Arial" w:eastAsia="Times New Roman" w:hAnsi="Arial" w:cs="Arial"/>
          <w:sz w:val="24"/>
          <w:szCs w:val="24"/>
        </w:rPr>
        <w:t xml:space="preserve">  Below </w:t>
      </w:r>
      <w:r w:rsidR="00503F86" w:rsidRPr="00B14251">
        <w:rPr>
          <w:rFonts w:ascii="Arial" w:eastAsia="Times New Roman" w:hAnsi="Arial" w:cs="Arial"/>
          <w:sz w:val="24"/>
          <w:szCs w:val="24"/>
        </w:rPr>
        <w:t>are templates to use on social media to promote Fathers in Education Day and to take part in the #MDCPSFIECHALLENGE.</w:t>
      </w:r>
    </w:p>
    <w:p w14:paraId="41327329" w14:textId="4778B39A" w:rsidR="00CA2841" w:rsidRPr="00B14251" w:rsidRDefault="00CA2841" w:rsidP="00584A2F">
      <w:pPr>
        <w:autoSpaceDE w:val="0"/>
        <w:autoSpaceDN w:val="0"/>
        <w:adjustRightInd w:val="0"/>
        <w:spacing w:after="0" w:line="240" w:lineRule="auto"/>
        <w:rPr>
          <w:rFonts w:ascii="Arial" w:eastAsia="Times New Roman" w:hAnsi="Arial" w:cs="Arial"/>
          <w:sz w:val="24"/>
          <w:szCs w:val="24"/>
        </w:rPr>
      </w:pPr>
    </w:p>
    <w:p w14:paraId="7C8EEE43" w14:textId="1CD21E00" w:rsidR="00CA2841" w:rsidRDefault="00CA2841" w:rsidP="00584A2F">
      <w:pPr>
        <w:autoSpaceDE w:val="0"/>
        <w:autoSpaceDN w:val="0"/>
        <w:adjustRightInd w:val="0"/>
        <w:spacing w:after="0" w:line="240" w:lineRule="auto"/>
        <w:rPr>
          <w:rFonts w:ascii="Arial" w:hAnsi="Arial" w:cs="Arial"/>
          <w:b/>
          <w:bCs/>
          <w:sz w:val="20"/>
          <w:szCs w:val="20"/>
        </w:rPr>
      </w:pPr>
      <w:r>
        <w:rPr>
          <w:rFonts w:ascii="Arial" w:hAnsi="Arial" w:cs="Arial"/>
          <w:b/>
          <w:bCs/>
          <w:noProof/>
          <w:sz w:val="20"/>
          <w:szCs w:val="20"/>
        </w:rPr>
        <w:lastRenderedPageBreak/>
        <w:drawing>
          <wp:inline distT="0" distB="0" distL="0" distR="0" wp14:anchorId="02F3A9C3" wp14:editId="01AC8EB0">
            <wp:extent cx="4124325" cy="412432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4325" cy="4124325"/>
                    </a:xfrm>
                    <a:prstGeom prst="rect">
                      <a:avLst/>
                    </a:prstGeom>
                  </pic:spPr>
                </pic:pic>
              </a:graphicData>
            </a:graphic>
          </wp:inline>
        </w:drawing>
      </w:r>
    </w:p>
    <w:p w14:paraId="43D5A6AA" w14:textId="7667AF3B" w:rsidR="007F0279" w:rsidRDefault="007F0279" w:rsidP="00584A2F">
      <w:pPr>
        <w:autoSpaceDE w:val="0"/>
        <w:autoSpaceDN w:val="0"/>
        <w:adjustRightInd w:val="0"/>
        <w:spacing w:after="0" w:line="240" w:lineRule="auto"/>
        <w:rPr>
          <w:rFonts w:ascii="Arial" w:hAnsi="Arial" w:cs="Arial"/>
          <w:b/>
          <w:bCs/>
          <w:sz w:val="20"/>
          <w:szCs w:val="20"/>
        </w:rPr>
      </w:pPr>
    </w:p>
    <w:p w14:paraId="02BA64B8" w14:textId="51CEF07E" w:rsidR="007F0279" w:rsidRPr="00584A2F" w:rsidRDefault="007F0279" w:rsidP="00584A2F">
      <w:pPr>
        <w:autoSpaceDE w:val="0"/>
        <w:autoSpaceDN w:val="0"/>
        <w:adjustRightInd w:val="0"/>
        <w:spacing w:after="0" w:line="240" w:lineRule="auto"/>
        <w:rPr>
          <w:rFonts w:ascii="Arial" w:hAnsi="Arial" w:cs="Arial"/>
          <w:b/>
          <w:bCs/>
          <w:sz w:val="20"/>
          <w:szCs w:val="20"/>
        </w:rPr>
      </w:pPr>
      <w:r>
        <w:rPr>
          <w:rFonts w:ascii="Arial" w:hAnsi="Arial" w:cs="Arial"/>
          <w:b/>
          <w:bCs/>
          <w:noProof/>
          <w:sz w:val="20"/>
          <w:szCs w:val="20"/>
        </w:rPr>
        <w:drawing>
          <wp:inline distT="0" distB="0" distL="0" distR="0" wp14:anchorId="0AECFFC6" wp14:editId="5B2D05C8">
            <wp:extent cx="3876675" cy="3876675"/>
            <wp:effectExtent l="0" t="0" r="9525" b="952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76675" cy="3876675"/>
                    </a:xfrm>
                    <a:prstGeom prst="rect">
                      <a:avLst/>
                    </a:prstGeom>
                  </pic:spPr>
                </pic:pic>
              </a:graphicData>
            </a:graphic>
          </wp:inline>
        </w:drawing>
      </w:r>
    </w:p>
    <w:sectPr w:rsidR="007F0279" w:rsidRPr="00584A2F" w:rsidSect="003C30D6">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A061F" w14:textId="77777777" w:rsidR="00BC72C3" w:rsidRDefault="00BC72C3" w:rsidP="00CC4BF7">
      <w:pPr>
        <w:spacing w:after="0" w:line="240" w:lineRule="auto"/>
      </w:pPr>
      <w:r>
        <w:separator/>
      </w:r>
    </w:p>
  </w:endnote>
  <w:endnote w:type="continuationSeparator" w:id="0">
    <w:p w14:paraId="578F389D" w14:textId="77777777" w:rsidR="00BC72C3" w:rsidRDefault="00BC72C3" w:rsidP="00CC4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FD25B" w14:textId="77777777" w:rsidR="00BC72C3" w:rsidRDefault="00BC72C3" w:rsidP="00CC4BF7">
      <w:pPr>
        <w:spacing w:after="0" w:line="240" w:lineRule="auto"/>
      </w:pPr>
      <w:r>
        <w:separator/>
      </w:r>
    </w:p>
  </w:footnote>
  <w:footnote w:type="continuationSeparator" w:id="0">
    <w:p w14:paraId="0031C563" w14:textId="77777777" w:rsidR="00BC72C3" w:rsidRDefault="00BC72C3" w:rsidP="00CC4B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7C39"/>
    <w:multiLevelType w:val="hybridMultilevel"/>
    <w:tmpl w:val="EE327B02"/>
    <w:lvl w:ilvl="0" w:tplc="A8ECD254">
      <w:numFmt w:val="bullet"/>
      <w:lvlText w:val="•"/>
      <w:lvlJc w:val="left"/>
      <w:pPr>
        <w:ind w:left="2160" w:hanging="360"/>
      </w:pPr>
      <w:rPr>
        <w:rFonts w:ascii="ArialMT" w:eastAsiaTheme="minorHAnsi" w:hAnsi="ArialMT" w:cs="Aria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527577D"/>
    <w:multiLevelType w:val="hybridMultilevel"/>
    <w:tmpl w:val="5492F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6930947"/>
    <w:multiLevelType w:val="hybridMultilevel"/>
    <w:tmpl w:val="1CF0843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38611DF9"/>
    <w:multiLevelType w:val="hybridMultilevel"/>
    <w:tmpl w:val="11460C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4E7CDF"/>
    <w:multiLevelType w:val="hybridMultilevel"/>
    <w:tmpl w:val="9642DC62"/>
    <w:lvl w:ilvl="0" w:tplc="04090001">
      <w:start w:val="1"/>
      <w:numFmt w:val="bullet"/>
      <w:lvlText w:val=""/>
      <w:lvlJc w:val="left"/>
      <w:pPr>
        <w:ind w:left="1812" w:hanging="360"/>
      </w:pPr>
      <w:rPr>
        <w:rFonts w:ascii="Symbol" w:hAnsi="Symbol" w:hint="default"/>
      </w:rPr>
    </w:lvl>
    <w:lvl w:ilvl="1" w:tplc="04090003" w:tentative="1">
      <w:start w:val="1"/>
      <w:numFmt w:val="bullet"/>
      <w:lvlText w:val="o"/>
      <w:lvlJc w:val="left"/>
      <w:pPr>
        <w:ind w:left="2532" w:hanging="360"/>
      </w:pPr>
      <w:rPr>
        <w:rFonts w:ascii="Courier New" w:hAnsi="Courier New" w:cs="Courier New" w:hint="default"/>
      </w:rPr>
    </w:lvl>
    <w:lvl w:ilvl="2" w:tplc="04090005" w:tentative="1">
      <w:start w:val="1"/>
      <w:numFmt w:val="bullet"/>
      <w:lvlText w:val=""/>
      <w:lvlJc w:val="left"/>
      <w:pPr>
        <w:ind w:left="3252" w:hanging="360"/>
      </w:pPr>
      <w:rPr>
        <w:rFonts w:ascii="Wingdings" w:hAnsi="Wingdings" w:hint="default"/>
      </w:rPr>
    </w:lvl>
    <w:lvl w:ilvl="3" w:tplc="04090001" w:tentative="1">
      <w:start w:val="1"/>
      <w:numFmt w:val="bullet"/>
      <w:lvlText w:val=""/>
      <w:lvlJc w:val="left"/>
      <w:pPr>
        <w:ind w:left="3972" w:hanging="360"/>
      </w:pPr>
      <w:rPr>
        <w:rFonts w:ascii="Symbol" w:hAnsi="Symbol" w:hint="default"/>
      </w:rPr>
    </w:lvl>
    <w:lvl w:ilvl="4" w:tplc="04090003" w:tentative="1">
      <w:start w:val="1"/>
      <w:numFmt w:val="bullet"/>
      <w:lvlText w:val="o"/>
      <w:lvlJc w:val="left"/>
      <w:pPr>
        <w:ind w:left="4692" w:hanging="360"/>
      </w:pPr>
      <w:rPr>
        <w:rFonts w:ascii="Courier New" w:hAnsi="Courier New" w:cs="Courier New" w:hint="default"/>
      </w:rPr>
    </w:lvl>
    <w:lvl w:ilvl="5" w:tplc="04090005" w:tentative="1">
      <w:start w:val="1"/>
      <w:numFmt w:val="bullet"/>
      <w:lvlText w:val=""/>
      <w:lvlJc w:val="left"/>
      <w:pPr>
        <w:ind w:left="5412" w:hanging="360"/>
      </w:pPr>
      <w:rPr>
        <w:rFonts w:ascii="Wingdings" w:hAnsi="Wingdings" w:hint="default"/>
      </w:rPr>
    </w:lvl>
    <w:lvl w:ilvl="6" w:tplc="04090001" w:tentative="1">
      <w:start w:val="1"/>
      <w:numFmt w:val="bullet"/>
      <w:lvlText w:val=""/>
      <w:lvlJc w:val="left"/>
      <w:pPr>
        <w:ind w:left="6132" w:hanging="360"/>
      </w:pPr>
      <w:rPr>
        <w:rFonts w:ascii="Symbol" w:hAnsi="Symbol" w:hint="default"/>
      </w:rPr>
    </w:lvl>
    <w:lvl w:ilvl="7" w:tplc="04090003" w:tentative="1">
      <w:start w:val="1"/>
      <w:numFmt w:val="bullet"/>
      <w:lvlText w:val="o"/>
      <w:lvlJc w:val="left"/>
      <w:pPr>
        <w:ind w:left="6852" w:hanging="360"/>
      </w:pPr>
      <w:rPr>
        <w:rFonts w:ascii="Courier New" w:hAnsi="Courier New" w:cs="Courier New" w:hint="default"/>
      </w:rPr>
    </w:lvl>
    <w:lvl w:ilvl="8" w:tplc="04090005" w:tentative="1">
      <w:start w:val="1"/>
      <w:numFmt w:val="bullet"/>
      <w:lvlText w:val=""/>
      <w:lvlJc w:val="left"/>
      <w:pPr>
        <w:ind w:left="7572" w:hanging="360"/>
      </w:pPr>
      <w:rPr>
        <w:rFonts w:ascii="Wingdings" w:hAnsi="Wingdings" w:hint="default"/>
      </w:rPr>
    </w:lvl>
  </w:abstractNum>
  <w:abstractNum w:abstractNumId="5" w15:restartNumberingAfterBreak="0">
    <w:nsid w:val="464A494C"/>
    <w:multiLevelType w:val="hybridMultilevel"/>
    <w:tmpl w:val="739216C8"/>
    <w:lvl w:ilvl="0" w:tplc="A8ECD254">
      <w:numFmt w:val="bullet"/>
      <w:lvlText w:val="•"/>
      <w:lvlJc w:val="left"/>
      <w:pPr>
        <w:ind w:left="2160" w:hanging="360"/>
      </w:pPr>
      <w:rPr>
        <w:rFonts w:ascii="ArialMT" w:eastAsiaTheme="minorHAnsi" w:hAnsi="ArialMT" w:cs="ArialMT"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8273C6F"/>
    <w:multiLevelType w:val="hybridMultilevel"/>
    <w:tmpl w:val="56625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E057C9"/>
    <w:multiLevelType w:val="hybridMultilevel"/>
    <w:tmpl w:val="EE142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0134BF"/>
    <w:multiLevelType w:val="hybridMultilevel"/>
    <w:tmpl w:val="A9189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2D759F"/>
    <w:multiLevelType w:val="hybridMultilevel"/>
    <w:tmpl w:val="3052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F37A7"/>
    <w:multiLevelType w:val="multilevel"/>
    <w:tmpl w:val="7868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B544A1"/>
    <w:multiLevelType w:val="hybridMultilevel"/>
    <w:tmpl w:val="1DE8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5B6680"/>
    <w:multiLevelType w:val="hybridMultilevel"/>
    <w:tmpl w:val="0B4EF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80622"/>
    <w:multiLevelType w:val="hybridMultilevel"/>
    <w:tmpl w:val="07C4264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4" w15:restartNumberingAfterBreak="0">
    <w:nsid w:val="695C4D23"/>
    <w:multiLevelType w:val="hybridMultilevel"/>
    <w:tmpl w:val="F5F20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802325F"/>
    <w:multiLevelType w:val="hybridMultilevel"/>
    <w:tmpl w:val="90826EEA"/>
    <w:lvl w:ilvl="0" w:tplc="A8ECD254">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8425121"/>
    <w:multiLevelType w:val="hybridMultilevel"/>
    <w:tmpl w:val="3328F462"/>
    <w:lvl w:ilvl="0" w:tplc="A8ECD254">
      <w:numFmt w:val="bullet"/>
      <w:lvlText w:val="•"/>
      <w:lvlJc w:val="left"/>
      <w:pPr>
        <w:ind w:left="108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5"/>
  </w:num>
  <w:num w:numId="5">
    <w:abstractNumId w:val="0"/>
  </w:num>
  <w:num w:numId="6">
    <w:abstractNumId w:val="16"/>
  </w:num>
  <w:num w:numId="7">
    <w:abstractNumId w:val="5"/>
  </w:num>
  <w:num w:numId="8">
    <w:abstractNumId w:val="6"/>
  </w:num>
  <w:num w:numId="9">
    <w:abstractNumId w:val="7"/>
  </w:num>
  <w:num w:numId="10">
    <w:abstractNumId w:val="9"/>
  </w:num>
  <w:num w:numId="11">
    <w:abstractNumId w:val="14"/>
  </w:num>
  <w:num w:numId="12">
    <w:abstractNumId w:val="3"/>
  </w:num>
  <w:num w:numId="13">
    <w:abstractNumId w:val="11"/>
  </w:num>
  <w:num w:numId="14">
    <w:abstractNumId w:val="12"/>
  </w:num>
  <w:num w:numId="15">
    <w:abstractNumId w:val="4"/>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93"/>
    <w:rsid w:val="0004592A"/>
    <w:rsid w:val="00071C00"/>
    <w:rsid w:val="000E7587"/>
    <w:rsid w:val="000F4AF2"/>
    <w:rsid w:val="001B3878"/>
    <w:rsid w:val="001E2878"/>
    <w:rsid w:val="002026B4"/>
    <w:rsid w:val="00206E55"/>
    <w:rsid w:val="00211DE2"/>
    <w:rsid w:val="00253C67"/>
    <w:rsid w:val="00294694"/>
    <w:rsid w:val="002A3FA7"/>
    <w:rsid w:val="002E5D42"/>
    <w:rsid w:val="00305D2C"/>
    <w:rsid w:val="00313698"/>
    <w:rsid w:val="003359B7"/>
    <w:rsid w:val="003C30D6"/>
    <w:rsid w:val="003E65AD"/>
    <w:rsid w:val="004157DA"/>
    <w:rsid w:val="00443D67"/>
    <w:rsid w:val="00491A7D"/>
    <w:rsid w:val="004B4E1B"/>
    <w:rsid w:val="004C2779"/>
    <w:rsid w:val="004C7D85"/>
    <w:rsid w:val="004D52D4"/>
    <w:rsid w:val="004E1695"/>
    <w:rsid w:val="004F504F"/>
    <w:rsid w:val="00503F86"/>
    <w:rsid w:val="0050786B"/>
    <w:rsid w:val="0054089D"/>
    <w:rsid w:val="005421BC"/>
    <w:rsid w:val="00584A2F"/>
    <w:rsid w:val="005A644F"/>
    <w:rsid w:val="005C7C63"/>
    <w:rsid w:val="005F3028"/>
    <w:rsid w:val="00633499"/>
    <w:rsid w:val="006C2BFA"/>
    <w:rsid w:val="006D0177"/>
    <w:rsid w:val="006D37F5"/>
    <w:rsid w:val="006D4E42"/>
    <w:rsid w:val="006F5A3C"/>
    <w:rsid w:val="006F79A8"/>
    <w:rsid w:val="0075679E"/>
    <w:rsid w:val="00775CF6"/>
    <w:rsid w:val="0079585D"/>
    <w:rsid w:val="007A309B"/>
    <w:rsid w:val="007E6781"/>
    <w:rsid w:val="007F0279"/>
    <w:rsid w:val="007F7B80"/>
    <w:rsid w:val="00805567"/>
    <w:rsid w:val="00862987"/>
    <w:rsid w:val="00870F33"/>
    <w:rsid w:val="00874093"/>
    <w:rsid w:val="00886D5F"/>
    <w:rsid w:val="008C0220"/>
    <w:rsid w:val="008D076F"/>
    <w:rsid w:val="008E51B4"/>
    <w:rsid w:val="009422AA"/>
    <w:rsid w:val="00950287"/>
    <w:rsid w:val="009A5B51"/>
    <w:rsid w:val="009C6245"/>
    <w:rsid w:val="009E641C"/>
    <w:rsid w:val="009F55EF"/>
    <w:rsid w:val="00A52C25"/>
    <w:rsid w:val="00A54C4E"/>
    <w:rsid w:val="00AA2A5A"/>
    <w:rsid w:val="00AA3DA1"/>
    <w:rsid w:val="00AD7664"/>
    <w:rsid w:val="00B14251"/>
    <w:rsid w:val="00B3101D"/>
    <w:rsid w:val="00B47578"/>
    <w:rsid w:val="00B57DA6"/>
    <w:rsid w:val="00BC72C3"/>
    <w:rsid w:val="00BD2C9D"/>
    <w:rsid w:val="00C0220C"/>
    <w:rsid w:val="00C137A7"/>
    <w:rsid w:val="00C44638"/>
    <w:rsid w:val="00C618DF"/>
    <w:rsid w:val="00C90FD2"/>
    <w:rsid w:val="00CA2841"/>
    <w:rsid w:val="00CA47CF"/>
    <w:rsid w:val="00CC4BF7"/>
    <w:rsid w:val="00CD1B34"/>
    <w:rsid w:val="00CD5BA0"/>
    <w:rsid w:val="00D3038F"/>
    <w:rsid w:val="00D66339"/>
    <w:rsid w:val="00D92F53"/>
    <w:rsid w:val="00DA7A84"/>
    <w:rsid w:val="00E14D83"/>
    <w:rsid w:val="00E3243E"/>
    <w:rsid w:val="00E331D0"/>
    <w:rsid w:val="00E66062"/>
    <w:rsid w:val="00E90CEE"/>
    <w:rsid w:val="00EA1615"/>
    <w:rsid w:val="00EA38BE"/>
    <w:rsid w:val="00EC2DE2"/>
    <w:rsid w:val="00F251F1"/>
    <w:rsid w:val="00F67045"/>
    <w:rsid w:val="00F8475A"/>
    <w:rsid w:val="00F9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BA1D05"/>
  <w15:chartTrackingRefBased/>
  <w15:docId w15:val="{1520673B-BC7F-464C-AB34-043E09DA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09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4D83"/>
    <w:rPr>
      <w:color w:val="0563C1" w:themeColor="hyperlink"/>
      <w:u w:val="single"/>
    </w:rPr>
  </w:style>
  <w:style w:type="paragraph" w:styleId="ListParagraph">
    <w:name w:val="List Paragraph"/>
    <w:basedOn w:val="Normal"/>
    <w:uiPriority w:val="34"/>
    <w:qFormat/>
    <w:rsid w:val="008D076F"/>
    <w:pPr>
      <w:ind w:left="720"/>
      <w:contextualSpacing/>
    </w:pPr>
  </w:style>
  <w:style w:type="paragraph" w:styleId="Header">
    <w:name w:val="header"/>
    <w:basedOn w:val="Normal"/>
    <w:link w:val="HeaderChar"/>
    <w:uiPriority w:val="99"/>
    <w:unhideWhenUsed/>
    <w:rsid w:val="00CC4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BF7"/>
  </w:style>
  <w:style w:type="paragraph" w:styleId="Footer">
    <w:name w:val="footer"/>
    <w:basedOn w:val="Normal"/>
    <w:link w:val="FooterChar"/>
    <w:uiPriority w:val="99"/>
    <w:unhideWhenUsed/>
    <w:rsid w:val="00CC4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BF7"/>
  </w:style>
  <w:style w:type="character" w:styleId="FollowedHyperlink">
    <w:name w:val="FollowedHyperlink"/>
    <w:basedOn w:val="DefaultParagraphFont"/>
    <w:uiPriority w:val="99"/>
    <w:semiHidden/>
    <w:unhideWhenUsed/>
    <w:rsid w:val="00507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4993">
      <w:bodyDiv w:val="1"/>
      <w:marLeft w:val="0"/>
      <w:marRight w:val="0"/>
      <w:marTop w:val="0"/>
      <w:marBottom w:val="0"/>
      <w:divBdr>
        <w:top w:val="none" w:sz="0" w:space="0" w:color="auto"/>
        <w:left w:val="none" w:sz="0" w:space="0" w:color="auto"/>
        <w:bottom w:val="none" w:sz="0" w:space="0" w:color="auto"/>
        <w:right w:val="none" w:sz="0" w:space="0" w:color="auto"/>
      </w:divBdr>
    </w:div>
    <w:div w:id="431315155">
      <w:bodyDiv w:val="1"/>
      <w:marLeft w:val="0"/>
      <w:marRight w:val="0"/>
      <w:marTop w:val="0"/>
      <w:marBottom w:val="0"/>
      <w:divBdr>
        <w:top w:val="none" w:sz="0" w:space="0" w:color="auto"/>
        <w:left w:val="none" w:sz="0" w:space="0" w:color="auto"/>
        <w:bottom w:val="none" w:sz="0" w:space="0" w:color="auto"/>
        <w:right w:val="none" w:sz="0" w:space="0" w:color="auto"/>
      </w:divBdr>
    </w:div>
    <w:div w:id="909122916">
      <w:bodyDiv w:val="1"/>
      <w:marLeft w:val="0"/>
      <w:marRight w:val="0"/>
      <w:marTop w:val="0"/>
      <w:marBottom w:val="0"/>
      <w:divBdr>
        <w:top w:val="none" w:sz="0" w:space="0" w:color="auto"/>
        <w:left w:val="none" w:sz="0" w:space="0" w:color="auto"/>
        <w:bottom w:val="none" w:sz="0" w:space="0" w:color="auto"/>
        <w:right w:val="none" w:sz="0" w:space="0" w:color="auto"/>
      </w:divBdr>
    </w:div>
    <w:div w:id="204983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39B0D-D3B3-4645-AA6C-4B5290210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Almendral</dc:creator>
  <cp:keywords/>
  <dc:description/>
  <cp:lastModifiedBy>WALKUP, SARA</cp:lastModifiedBy>
  <cp:revision>2</cp:revision>
  <dcterms:created xsi:type="dcterms:W3CDTF">2021-04-08T19:45:00Z</dcterms:created>
  <dcterms:modified xsi:type="dcterms:W3CDTF">2021-04-08T19:45:00Z</dcterms:modified>
</cp:coreProperties>
</file>