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660E" w14:textId="77777777" w:rsidR="00BF3818" w:rsidRPr="00CC27B9" w:rsidRDefault="00BF3818" w:rsidP="00BF3818">
      <w:pPr>
        <w:jc w:val="center"/>
        <w:rPr>
          <w:b/>
          <w:sz w:val="20"/>
          <w:szCs w:val="20"/>
        </w:rPr>
      </w:pPr>
      <w:r w:rsidRPr="00CC27B9">
        <w:rPr>
          <w:b/>
          <w:sz w:val="20"/>
          <w:szCs w:val="20"/>
        </w:rPr>
        <w:t>Family and Community Involvement Advisory Committee (FCIAC)</w:t>
      </w:r>
    </w:p>
    <w:p w14:paraId="119D0653" w14:textId="77777777" w:rsidR="00BF3818" w:rsidRPr="00CC27B9" w:rsidRDefault="00BF3818" w:rsidP="00BF3818">
      <w:pPr>
        <w:jc w:val="center"/>
        <w:rPr>
          <w:b/>
          <w:sz w:val="20"/>
          <w:szCs w:val="20"/>
        </w:rPr>
      </w:pPr>
      <w:r w:rsidRPr="00CC27B9">
        <w:rPr>
          <w:b/>
          <w:sz w:val="20"/>
          <w:szCs w:val="20"/>
        </w:rPr>
        <w:t>SBAB Administration Building Conference Room 559</w:t>
      </w:r>
    </w:p>
    <w:p w14:paraId="50084C75" w14:textId="77777777" w:rsidR="00BF3818" w:rsidRPr="00CC27B9" w:rsidRDefault="00BF3818" w:rsidP="00BF3818">
      <w:pPr>
        <w:jc w:val="center"/>
        <w:rPr>
          <w:b/>
          <w:sz w:val="20"/>
          <w:szCs w:val="20"/>
        </w:rPr>
      </w:pPr>
      <w:r w:rsidRPr="00CC27B9">
        <w:rPr>
          <w:b/>
          <w:sz w:val="20"/>
          <w:szCs w:val="20"/>
        </w:rPr>
        <w:t>Meeting Minutes</w:t>
      </w:r>
    </w:p>
    <w:p w14:paraId="696A0815" w14:textId="65B6BED1" w:rsidR="00BF3818" w:rsidRPr="00CC27B9" w:rsidRDefault="00634EA0" w:rsidP="00BF3818">
      <w:pPr>
        <w:jc w:val="center"/>
        <w:rPr>
          <w:b/>
          <w:sz w:val="20"/>
          <w:szCs w:val="20"/>
        </w:rPr>
      </w:pPr>
      <w:r w:rsidRPr="00CC27B9">
        <w:rPr>
          <w:b/>
          <w:sz w:val="20"/>
          <w:szCs w:val="20"/>
        </w:rPr>
        <w:t>September 17,</w:t>
      </w:r>
      <w:r w:rsidR="00BF3818" w:rsidRPr="00CC27B9">
        <w:rPr>
          <w:b/>
          <w:sz w:val="20"/>
          <w:szCs w:val="20"/>
        </w:rPr>
        <w:t xml:space="preserve"> 2018 </w:t>
      </w:r>
    </w:p>
    <w:p w14:paraId="23C4F6D5" w14:textId="77777777" w:rsidR="00BF3818" w:rsidRPr="008C57E5" w:rsidRDefault="00BF3818" w:rsidP="00BF3818">
      <w:pPr>
        <w:rPr>
          <w:sz w:val="20"/>
          <w:szCs w:val="20"/>
        </w:rPr>
      </w:pPr>
    </w:p>
    <w:p w14:paraId="69DFBA82" w14:textId="77777777" w:rsidR="00BF3818" w:rsidRPr="008C57E5" w:rsidRDefault="00BF3818" w:rsidP="00BF3818">
      <w:pPr>
        <w:rPr>
          <w:sz w:val="20"/>
          <w:szCs w:val="20"/>
        </w:rPr>
      </w:pPr>
    </w:p>
    <w:p w14:paraId="47030650" w14:textId="5EE851BC" w:rsidR="00BF3818" w:rsidRDefault="00BF3818" w:rsidP="00B55979">
      <w:pPr>
        <w:jc w:val="both"/>
        <w:rPr>
          <w:sz w:val="20"/>
          <w:szCs w:val="20"/>
        </w:rPr>
      </w:pPr>
      <w:r w:rsidRPr="00CC27B9">
        <w:rPr>
          <w:b/>
          <w:sz w:val="20"/>
          <w:szCs w:val="20"/>
        </w:rPr>
        <w:t>Members Presen</w:t>
      </w:r>
      <w:r w:rsidRPr="0030046B">
        <w:rPr>
          <w:b/>
          <w:sz w:val="20"/>
          <w:szCs w:val="20"/>
        </w:rPr>
        <w:t>t:</w:t>
      </w:r>
      <w:r w:rsidR="00514A64">
        <w:rPr>
          <w:sz w:val="20"/>
          <w:szCs w:val="20"/>
        </w:rPr>
        <w:t xml:space="preserve"> Ms. Evonne Alvarez, </w:t>
      </w:r>
      <w:r w:rsidR="00514A64" w:rsidRPr="009119DF">
        <w:rPr>
          <w:sz w:val="20"/>
          <w:szCs w:val="20"/>
        </w:rPr>
        <w:t>Mr. Gus Barreiro</w:t>
      </w:r>
      <w:r w:rsidR="0046309F">
        <w:rPr>
          <w:sz w:val="20"/>
          <w:szCs w:val="20"/>
        </w:rPr>
        <w:t>-Chair</w:t>
      </w:r>
      <w:r w:rsidR="00514A64">
        <w:rPr>
          <w:sz w:val="20"/>
          <w:szCs w:val="20"/>
        </w:rPr>
        <w:t xml:space="preserve">, Ms. Katie Butler, </w:t>
      </w:r>
      <w:r w:rsidR="000D6300">
        <w:rPr>
          <w:sz w:val="20"/>
          <w:szCs w:val="20"/>
        </w:rPr>
        <w:t xml:space="preserve">Ms. Shan’Tia Cobb, Ms. Lakeisha Cox, </w:t>
      </w:r>
      <w:r w:rsidR="00936ACB">
        <w:rPr>
          <w:sz w:val="20"/>
          <w:szCs w:val="20"/>
        </w:rPr>
        <w:t xml:space="preserve">Ms. Laura Crenshaw-Philpot, </w:t>
      </w:r>
      <w:r w:rsidR="000D6300">
        <w:rPr>
          <w:sz w:val="20"/>
          <w:szCs w:val="20"/>
        </w:rPr>
        <w:t xml:space="preserve">Ms. Yanet Cruz, </w:t>
      </w:r>
      <w:r w:rsidR="007001AB">
        <w:rPr>
          <w:sz w:val="20"/>
          <w:szCs w:val="20"/>
        </w:rPr>
        <w:t>Ms. Cindy Harrah, Ms. Beverley Heller</w:t>
      </w:r>
      <w:r w:rsidR="00AF6E6E">
        <w:rPr>
          <w:sz w:val="20"/>
          <w:szCs w:val="20"/>
        </w:rPr>
        <w:t xml:space="preserve">, Mr. Louis Irving, Dr. Nancy Lawther, </w:t>
      </w:r>
      <w:r w:rsidR="001B163D">
        <w:rPr>
          <w:sz w:val="20"/>
          <w:szCs w:val="20"/>
        </w:rPr>
        <w:t xml:space="preserve">Ms. Tiva Leser, Ms. Dannie McMillon, Ms. Rosa </w:t>
      </w:r>
      <w:r w:rsidR="00A44C0F">
        <w:rPr>
          <w:sz w:val="20"/>
          <w:szCs w:val="20"/>
        </w:rPr>
        <w:t xml:space="preserve">Maria Olsen-Barbara, </w:t>
      </w:r>
      <w:r w:rsidR="00AE6836">
        <w:rPr>
          <w:sz w:val="20"/>
          <w:szCs w:val="20"/>
        </w:rPr>
        <w:t xml:space="preserve">Dr. Lisa Robertson, Ms. Eileen Segal, Ms. Lenora Stafford, </w:t>
      </w:r>
      <w:r w:rsidR="00936ACB">
        <w:rPr>
          <w:sz w:val="20"/>
          <w:szCs w:val="20"/>
        </w:rPr>
        <w:t xml:space="preserve">Mr. Antonio White, Ms. Renee Williams </w:t>
      </w:r>
    </w:p>
    <w:p w14:paraId="5E145022" w14:textId="77777777" w:rsidR="00AE6836" w:rsidRPr="008C57E5" w:rsidRDefault="00AE6836" w:rsidP="00B55979">
      <w:pPr>
        <w:jc w:val="both"/>
        <w:rPr>
          <w:sz w:val="20"/>
          <w:szCs w:val="20"/>
        </w:rPr>
      </w:pPr>
    </w:p>
    <w:p w14:paraId="03543443" w14:textId="50F6953B" w:rsidR="003737E4" w:rsidRPr="000B6C7F" w:rsidRDefault="003737E4" w:rsidP="00B55979">
      <w:pPr>
        <w:jc w:val="both"/>
        <w:rPr>
          <w:sz w:val="20"/>
          <w:szCs w:val="20"/>
        </w:rPr>
      </w:pPr>
      <w:r w:rsidRPr="003737E4">
        <w:rPr>
          <w:b/>
          <w:sz w:val="20"/>
          <w:szCs w:val="20"/>
        </w:rPr>
        <w:t>Alternates:</w:t>
      </w:r>
      <w:r>
        <w:rPr>
          <w:b/>
          <w:sz w:val="20"/>
          <w:szCs w:val="20"/>
        </w:rPr>
        <w:t xml:space="preserve"> </w:t>
      </w:r>
      <w:r w:rsidR="003B14A2" w:rsidRPr="000B6C7F">
        <w:rPr>
          <w:sz w:val="20"/>
          <w:szCs w:val="20"/>
        </w:rPr>
        <w:t>Ms. Ariel Alston,</w:t>
      </w:r>
      <w:r w:rsidR="000B6C7F" w:rsidRPr="000B6C7F">
        <w:rPr>
          <w:sz w:val="20"/>
          <w:szCs w:val="20"/>
        </w:rPr>
        <w:t xml:space="preserve"> </w:t>
      </w:r>
      <w:r w:rsidR="00B833F3">
        <w:rPr>
          <w:sz w:val="20"/>
          <w:szCs w:val="20"/>
        </w:rPr>
        <w:t xml:space="preserve">Mr. John Leverston, </w:t>
      </w:r>
      <w:r w:rsidR="000B6C7F" w:rsidRPr="000B6C7F">
        <w:rPr>
          <w:sz w:val="20"/>
          <w:szCs w:val="20"/>
        </w:rPr>
        <w:t>Ms. Rho</w:t>
      </w:r>
      <w:r w:rsidR="000B6C7F">
        <w:rPr>
          <w:sz w:val="20"/>
          <w:szCs w:val="20"/>
        </w:rPr>
        <w:t>da Louissain</w:t>
      </w:r>
      <w:r w:rsidR="00AE747D">
        <w:rPr>
          <w:sz w:val="20"/>
          <w:szCs w:val="20"/>
        </w:rPr>
        <w:t xml:space="preserve">t, Mr. Ernie Martinez, </w:t>
      </w:r>
      <w:r w:rsidR="00B833F3">
        <w:rPr>
          <w:sz w:val="20"/>
          <w:szCs w:val="20"/>
        </w:rPr>
        <w:t>Ms. Zoraida Serret, Ms. Meriel Seymore</w:t>
      </w:r>
    </w:p>
    <w:p w14:paraId="63E138E9" w14:textId="77777777" w:rsidR="003737E4" w:rsidRDefault="003737E4" w:rsidP="00B55979">
      <w:pPr>
        <w:jc w:val="both"/>
        <w:rPr>
          <w:sz w:val="20"/>
          <w:szCs w:val="20"/>
        </w:rPr>
      </w:pPr>
    </w:p>
    <w:p w14:paraId="171502A1" w14:textId="15650038" w:rsidR="00BF3818" w:rsidRPr="008C57E5" w:rsidRDefault="00BF3818" w:rsidP="00B55979">
      <w:pPr>
        <w:jc w:val="both"/>
        <w:rPr>
          <w:sz w:val="20"/>
          <w:szCs w:val="20"/>
        </w:rPr>
      </w:pPr>
      <w:r w:rsidRPr="0063282F">
        <w:rPr>
          <w:b/>
          <w:sz w:val="20"/>
          <w:szCs w:val="20"/>
        </w:rPr>
        <w:t>Members Excuse</w:t>
      </w:r>
      <w:r w:rsidRPr="000F3FA0">
        <w:rPr>
          <w:sz w:val="20"/>
          <w:szCs w:val="20"/>
        </w:rPr>
        <w:t>d:</w:t>
      </w:r>
      <w:r w:rsidR="006D27AA">
        <w:rPr>
          <w:sz w:val="20"/>
          <w:szCs w:val="20"/>
        </w:rPr>
        <w:t xml:space="preserve"> Ms. </w:t>
      </w:r>
      <w:r w:rsidR="00C3397A">
        <w:rPr>
          <w:sz w:val="20"/>
          <w:szCs w:val="20"/>
        </w:rPr>
        <w:t xml:space="preserve">Lovern Alleyne-Babb, Ms. </w:t>
      </w:r>
      <w:r w:rsidR="00186DAB">
        <w:rPr>
          <w:sz w:val="20"/>
          <w:szCs w:val="20"/>
        </w:rPr>
        <w:t xml:space="preserve">Marlene Bastien, Ms. </w:t>
      </w:r>
      <w:r w:rsidR="006D27AA">
        <w:rPr>
          <w:sz w:val="20"/>
          <w:szCs w:val="20"/>
        </w:rPr>
        <w:t xml:space="preserve">Izegbe Onyango, </w:t>
      </w:r>
      <w:r w:rsidR="00E01C06">
        <w:rPr>
          <w:sz w:val="20"/>
          <w:szCs w:val="20"/>
        </w:rPr>
        <w:t>Ms. Vivienne Vicera, Ms. Sharon Watson</w:t>
      </w:r>
    </w:p>
    <w:p w14:paraId="1C12AB7D" w14:textId="77777777" w:rsidR="00BF3818" w:rsidRPr="008C57E5" w:rsidRDefault="00BF3818" w:rsidP="00B55979">
      <w:pPr>
        <w:jc w:val="both"/>
        <w:rPr>
          <w:sz w:val="20"/>
          <w:szCs w:val="20"/>
        </w:rPr>
      </w:pPr>
    </w:p>
    <w:p w14:paraId="13499B73" w14:textId="41882F87" w:rsidR="00BF3818" w:rsidRPr="008C57E5" w:rsidRDefault="00BF3818" w:rsidP="00B55979">
      <w:pPr>
        <w:jc w:val="both"/>
        <w:rPr>
          <w:sz w:val="20"/>
          <w:szCs w:val="20"/>
        </w:rPr>
      </w:pPr>
      <w:r w:rsidRPr="0063282F">
        <w:rPr>
          <w:b/>
          <w:sz w:val="20"/>
          <w:szCs w:val="20"/>
        </w:rPr>
        <w:t>Members Absen</w:t>
      </w:r>
      <w:r w:rsidRPr="000F3FA0">
        <w:rPr>
          <w:b/>
          <w:sz w:val="20"/>
          <w:szCs w:val="20"/>
        </w:rPr>
        <w:t>t</w:t>
      </w:r>
      <w:r w:rsidR="00230CA2" w:rsidRPr="000F3FA0">
        <w:rPr>
          <w:b/>
          <w:sz w:val="20"/>
          <w:szCs w:val="20"/>
        </w:rPr>
        <w:t>:</w:t>
      </w:r>
      <w:r w:rsidR="00230CA2">
        <w:rPr>
          <w:sz w:val="20"/>
          <w:szCs w:val="20"/>
        </w:rPr>
        <w:t xml:space="preserve"> </w:t>
      </w:r>
      <w:r w:rsidR="009F4426">
        <w:rPr>
          <w:sz w:val="20"/>
          <w:szCs w:val="20"/>
        </w:rPr>
        <w:t>Ms. Nathalie Bell, Ms. Milly Davila, Dr. Sherian Dem</w:t>
      </w:r>
      <w:r w:rsidR="0099565E">
        <w:rPr>
          <w:sz w:val="20"/>
          <w:szCs w:val="20"/>
        </w:rPr>
        <w:t>etrius, Ms. Alina Plasencia, Ms. Patricia Valerio</w:t>
      </w:r>
    </w:p>
    <w:p w14:paraId="09DD57BB" w14:textId="77777777" w:rsidR="00BF3818" w:rsidRPr="008C57E5" w:rsidRDefault="00BF3818" w:rsidP="00B55979">
      <w:pPr>
        <w:jc w:val="both"/>
        <w:rPr>
          <w:sz w:val="20"/>
          <w:szCs w:val="20"/>
        </w:rPr>
      </w:pPr>
    </w:p>
    <w:p w14:paraId="25C8B0EF" w14:textId="62E9EF90" w:rsidR="00016019" w:rsidRPr="008D6F02" w:rsidRDefault="00016019" w:rsidP="00B55979">
      <w:pPr>
        <w:jc w:val="both"/>
        <w:rPr>
          <w:b/>
          <w:sz w:val="20"/>
          <w:szCs w:val="20"/>
          <w:lang w:val="es-MX"/>
        </w:rPr>
      </w:pPr>
      <w:r w:rsidRPr="008D6F02">
        <w:rPr>
          <w:b/>
          <w:sz w:val="20"/>
          <w:szCs w:val="20"/>
          <w:lang w:val="es-MX"/>
        </w:rPr>
        <w:t>Also Present:</w:t>
      </w:r>
      <w:r w:rsidRPr="008D6F02">
        <w:rPr>
          <w:sz w:val="20"/>
          <w:szCs w:val="20"/>
          <w:lang w:val="es-MX"/>
        </w:rPr>
        <w:t xml:space="preserve"> </w:t>
      </w:r>
      <w:r w:rsidRPr="00FF4D1A">
        <w:rPr>
          <w:sz w:val="20"/>
          <w:szCs w:val="20"/>
          <w:lang w:val="es-MX"/>
        </w:rPr>
        <w:t>Ms. Vanesa Cambridge-Grice</w:t>
      </w:r>
      <w:r>
        <w:rPr>
          <w:sz w:val="20"/>
          <w:szCs w:val="20"/>
          <w:lang w:val="es-MX"/>
        </w:rPr>
        <w:t xml:space="preserve">, </w:t>
      </w:r>
      <w:r w:rsidRPr="00FF4D1A">
        <w:rPr>
          <w:sz w:val="20"/>
          <w:szCs w:val="20"/>
          <w:lang w:val="es-MX"/>
        </w:rPr>
        <w:t>Ms. Deborah Gonzalez,</w:t>
      </w:r>
      <w:r w:rsidRPr="00B251D9">
        <w:rPr>
          <w:sz w:val="20"/>
          <w:szCs w:val="20"/>
          <w:lang w:val="es-MX"/>
        </w:rPr>
        <w:t xml:space="preserve"> </w:t>
      </w:r>
      <w:r w:rsidR="00FE0F4B">
        <w:rPr>
          <w:sz w:val="20"/>
          <w:szCs w:val="20"/>
          <w:lang w:val="es-MX"/>
        </w:rPr>
        <w:t>Ms. Iraida R. Mendez-C</w:t>
      </w:r>
      <w:r w:rsidR="007001AB">
        <w:rPr>
          <w:sz w:val="20"/>
          <w:szCs w:val="20"/>
          <w:lang w:val="es-MX"/>
        </w:rPr>
        <w:t xml:space="preserve">artaya, </w:t>
      </w:r>
      <w:r w:rsidRPr="00FF4D1A">
        <w:rPr>
          <w:sz w:val="20"/>
          <w:szCs w:val="20"/>
          <w:lang w:val="es-MX"/>
        </w:rPr>
        <w:t>Mr. Reinaldo</w:t>
      </w:r>
      <w:r>
        <w:rPr>
          <w:sz w:val="20"/>
          <w:szCs w:val="20"/>
          <w:lang w:val="es-MX"/>
        </w:rPr>
        <w:t xml:space="preserve"> Palacios, Ms. Lisa Thurber</w:t>
      </w:r>
      <w:r w:rsidR="007001AB">
        <w:rPr>
          <w:sz w:val="20"/>
          <w:szCs w:val="20"/>
          <w:lang w:val="es-MX"/>
        </w:rPr>
        <w:t>, Ms. Sara Walkup</w:t>
      </w:r>
    </w:p>
    <w:p w14:paraId="0B7B6951" w14:textId="77777777" w:rsidR="00BF3818" w:rsidRPr="008C57E5" w:rsidRDefault="00BF3818" w:rsidP="00B55979">
      <w:pPr>
        <w:jc w:val="both"/>
        <w:rPr>
          <w:sz w:val="20"/>
          <w:szCs w:val="20"/>
        </w:rPr>
      </w:pPr>
    </w:p>
    <w:p w14:paraId="18840DBD" w14:textId="77777777" w:rsidR="00BF3818" w:rsidRPr="00016019" w:rsidRDefault="00BF3818" w:rsidP="00B55979">
      <w:pPr>
        <w:jc w:val="both"/>
        <w:rPr>
          <w:b/>
          <w:sz w:val="20"/>
          <w:szCs w:val="20"/>
        </w:rPr>
      </w:pPr>
      <w:r w:rsidRPr="00016019">
        <w:rPr>
          <w:b/>
          <w:sz w:val="20"/>
          <w:szCs w:val="20"/>
        </w:rPr>
        <w:t>Guests:</w:t>
      </w:r>
    </w:p>
    <w:p w14:paraId="1D0FBFD0" w14:textId="77777777" w:rsidR="00BF3818" w:rsidRPr="008C57E5" w:rsidRDefault="00BF3818" w:rsidP="00B55979">
      <w:pPr>
        <w:jc w:val="both"/>
        <w:rPr>
          <w:sz w:val="20"/>
          <w:szCs w:val="20"/>
        </w:rPr>
      </w:pPr>
    </w:p>
    <w:p w14:paraId="075233A0" w14:textId="68763B8C" w:rsidR="00634EA0" w:rsidRPr="008C57E5" w:rsidRDefault="00BF3818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The meeting was called to order at 9:</w:t>
      </w:r>
      <w:r w:rsidR="00634EA0" w:rsidRPr="008C57E5">
        <w:rPr>
          <w:sz w:val="20"/>
          <w:szCs w:val="20"/>
        </w:rPr>
        <w:t>40</w:t>
      </w:r>
      <w:r w:rsidRPr="008C57E5">
        <w:rPr>
          <w:sz w:val="20"/>
          <w:szCs w:val="20"/>
        </w:rPr>
        <w:t xml:space="preserve"> a.m. by Ms. </w:t>
      </w:r>
      <w:r w:rsidR="00634EA0" w:rsidRPr="008C57E5">
        <w:rPr>
          <w:sz w:val="20"/>
          <w:szCs w:val="20"/>
        </w:rPr>
        <w:t>Sara Walkup, Director, Office of Community Engagement.</w:t>
      </w:r>
    </w:p>
    <w:p w14:paraId="6680BC2A" w14:textId="77777777" w:rsidR="00634EA0" w:rsidRPr="008C57E5" w:rsidRDefault="00634EA0" w:rsidP="00B55979">
      <w:pPr>
        <w:jc w:val="both"/>
        <w:rPr>
          <w:sz w:val="20"/>
          <w:szCs w:val="20"/>
        </w:rPr>
      </w:pPr>
    </w:p>
    <w:p w14:paraId="003E523A" w14:textId="73BF9090" w:rsidR="00BF3818" w:rsidRPr="008C57E5" w:rsidRDefault="00BF3818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 xml:space="preserve">Self-introductions were made by attendees. </w:t>
      </w:r>
    </w:p>
    <w:p w14:paraId="71E52F5E" w14:textId="77777777" w:rsidR="00BF3818" w:rsidRPr="008C57E5" w:rsidRDefault="00BF3818" w:rsidP="00B55979">
      <w:pPr>
        <w:jc w:val="both"/>
        <w:rPr>
          <w:sz w:val="20"/>
          <w:szCs w:val="20"/>
        </w:rPr>
      </w:pPr>
    </w:p>
    <w:p w14:paraId="0057211D" w14:textId="3E495158" w:rsidR="00BF3818" w:rsidRPr="008C57E5" w:rsidRDefault="00BF3818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 xml:space="preserve">Quorum was established. </w:t>
      </w:r>
    </w:p>
    <w:p w14:paraId="1DC25FF5" w14:textId="4C9EF152" w:rsidR="00770D40" w:rsidRPr="008C57E5" w:rsidRDefault="00770D40" w:rsidP="00B55979">
      <w:pPr>
        <w:jc w:val="both"/>
        <w:rPr>
          <w:sz w:val="20"/>
          <w:szCs w:val="20"/>
        </w:rPr>
      </w:pPr>
    </w:p>
    <w:p w14:paraId="089CC6E3" w14:textId="4CD096CD" w:rsidR="00B268BF" w:rsidRPr="008C57E5" w:rsidRDefault="00B268BF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 xml:space="preserve"> The following were reviewed by Ms. Lisa Thurber, District Director, Office of Community Engagement:</w:t>
      </w:r>
    </w:p>
    <w:p w14:paraId="12C77FC1" w14:textId="392DCDD0" w:rsidR="00770D40" w:rsidRPr="008C57E5" w:rsidRDefault="00770D40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 xml:space="preserve">FCIAC Purpose and </w:t>
      </w:r>
      <w:r w:rsidR="00B268BF" w:rsidRPr="008C57E5">
        <w:rPr>
          <w:sz w:val="20"/>
          <w:szCs w:val="20"/>
        </w:rPr>
        <w:t>B</w:t>
      </w:r>
      <w:r w:rsidRPr="008C57E5">
        <w:rPr>
          <w:sz w:val="20"/>
          <w:szCs w:val="20"/>
        </w:rPr>
        <w:t>y</w:t>
      </w:r>
      <w:r w:rsidR="00B268BF" w:rsidRPr="008C57E5">
        <w:rPr>
          <w:sz w:val="20"/>
          <w:szCs w:val="20"/>
        </w:rPr>
        <w:t>laws</w:t>
      </w:r>
    </w:p>
    <w:p w14:paraId="2D3D7D47" w14:textId="60667DBA" w:rsidR="00B268BF" w:rsidRPr="008C57E5" w:rsidRDefault="00B268BF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The Sunshine Law and Advisory Committee Responsibilities</w:t>
      </w:r>
    </w:p>
    <w:p w14:paraId="56F22D6C" w14:textId="79361687" w:rsidR="00B268BF" w:rsidRPr="008C57E5" w:rsidRDefault="00B268BF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Non-Employee - Certification of Compliance with Florida’s Code of Ethics for Individuals serving on Advisory Committees of the School Board of Miami-Dade County, Florida.</w:t>
      </w:r>
    </w:p>
    <w:p w14:paraId="2B0B3400" w14:textId="67D6C0AF" w:rsidR="00B268BF" w:rsidRPr="008C57E5" w:rsidRDefault="00B268BF" w:rsidP="00B55979">
      <w:pPr>
        <w:jc w:val="both"/>
        <w:rPr>
          <w:sz w:val="20"/>
          <w:szCs w:val="20"/>
        </w:rPr>
      </w:pPr>
    </w:p>
    <w:p w14:paraId="34AAEDDD" w14:textId="572A9597" w:rsidR="00B268BF" w:rsidRPr="008C57E5" w:rsidRDefault="00B268BF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Election of Officers was conducted by Ms. Sara Walkup.</w:t>
      </w:r>
    </w:p>
    <w:p w14:paraId="17B994F4" w14:textId="23B590D4" w:rsidR="00B268BF" w:rsidRPr="008C57E5" w:rsidRDefault="00B268BF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Nominations:</w:t>
      </w:r>
    </w:p>
    <w:p w14:paraId="0781EC89" w14:textId="01452508" w:rsidR="00B268BF" w:rsidRPr="008C57E5" w:rsidRDefault="00B268BF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Chair: Gus Barre</w:t>
      </w:r>
      <w:r w:rsidR="00276DC9" w:rsidRPr="008C57E5">
        <w:rPr>
          <w:sz w:val="20"/>
          <w:szCs w:val="20"/>
        </w:rPr>
        <w:t>iro</w:t>
      </w:r>
    </w:p>
    <w:p w14:paraId="73E0F4E6" w14:textId="6402296D" w:rsidR="00B268BF" w:rsidRPr="008C57E5" w:rsidRDefault="00B268BF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Motioned by Dr. Nancy Lawther</w:t>
      </w:r>
      <w:r w:rsidR="00276DC9" w:rsidRPr="008C57E5">
        <w:rPr>
          <w:sz w:val="20"/>
          <w:szCs w:val="20"/>
        </w:rPr>
        <w:t>, Seconded by Ms. Eileen Segal. Approved</w:t>
      </w:r>
    </w:p>
    <w:p w14:paraId="41FC19D5" w14:textId="2DFA9C12" w:rsidR="00276DC9" w:rsidRPr="008C57E5" w:rsidRDefault="00276DC9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Vice Chair: Eileen Segal</w:t>
      </w:r>
    </w:p>
    <w:p w14:paraId="02422966" w14:textId="72901D0D" w:rsidR="00276DC9" w:rsidRPr="008C57E5" w:rsidRDefault="00276DC9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Motioned by Dr. Nancy Lawther, Seconded by Mr. Antonio White. Approved</w:t>
      </w:r>
    </w:p>
    <w:p w14:paraId="1DB778EE" w14:textId="4BF2C936" w:rsidR="00276DC9" w:rsidRPr="008C57E5" w:rsidRDefault="00276DC9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Secretary: Dannie McMillon</w:t>
      </w:r>
    </w:p>
    <w:p w14:paraId="3C1DED3E" w14:textId="7D118505" w:rsidR="00276DC9" w:rsidRPr="008C57E5" w:rsidRDefault="00276DC9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Motioned by Ms. Beverly Heller, Seconded by Ms. Eileen Segal. Approved</w:t>
      </w:r>
    </w:p>
    <w:p w14:paraId="299E100E" w14:textId="77777777" w:rsidR="00BF3818" w:rsidRPr="008C57E5" w:rsidRDefault="00BF3818" w:rsidP="00B55979">
      <w:pPr>
        <w:jc w:val="both"/>
        <w:rPr>
          <w:sz w:val="20"/>
          <w:szCs w:val="20"/>
        </w:rPr>
      </w:pPr>
    </w:p>
    <w:p w14:paraId="07BDCD96" w14:textId="695C5FBD" w:rsidR="00634EA0" w:rsidRPr="008C57E5" w:rsidRDefault="00BF3818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Minutes</w:t>
      </w:r>
      <w:r w:rsidR="00634EA0" w:rsidRPr="008C57E5">
        <w:rPr>
          <w:sz w:val="20"/>
          <w:szCs w:val="20"/>
        </w:rPr>
        <w:t>:</w:t>
      </w:r>
      <w:r w:rsidR="00770D40" w:rsidRPr="008C57E5">
        <w:rPr>
          <w:sz w:val="20"/>
          <w:szCs w:val="20"/>
        </w:rPr>
        <w:t xml:space="preserve"> (April 23, 2018, May 21, 2018) there were questions regarding the attendance of some members. Minutes will be approved pending checking attendance by Ms. Walkup.  </w:t>
      </w:r>
    </w:p>
    <w:p w14:paraId="2FDABD9C" w14:textId="5B4D447D" w:rsidR="00BF3818" w:rsidRPr="008C57E5" w:rsidRDefault="00BF3818" w:rsidP="00B55979">
      <w:pPr>
        <w:jc w:val="both"/>
        <w:rPr>
          <w:sz w:val="20"/>
          <w:szCs w:val="20"/>
        </w:rPr>
      </w:pPr>
    </w:p>
    <w:p w14:paraId="66F41AE3" w14:textId="77777777" w:rsidR="00BF3818" w:rsidRPr="008C57E5" w:rsidRDefault="00BF3818" w:rsidP="00B55979">
      <w:pPr>
        <w:jc w:val="both"/>
        <w:rPr>
          <w:sz w:val="20"/>
          <w:szCs w:val="20"/>
        </w:rPr>
      </w:pPr>
      <w:r w:rsidRPr="008C57E5">
        <w:rPr>
          <w:b/>
          <w:sz w:val="20"/>
          <w:szCs w:val="20"/>
        </w:rPr>
        <w:t>Region Reports/Updates</w:t>
      </w:r>
      <w:r w:rsidRPr="008C57E5">
        <w:rPr>
          <w:sz w:val="20"/>
          <w:szCs w:val="20"/>
        </w:rPr>
        <w:t xml:space="preserve">: </w:t>
      </w:r>
    </w:p>
    <w:p w14:paraId="3DB85EFE" w14:textId="77777777" w:rsidR="00BF3818" w:rsidRPr="008C57E5" w:rsidRDefault="00BF3818" w:rsidP="00B55979">
      <w:pPr>
        <w:jc w:val="both"/>
        <w:rPr>
          <w:sz w:val="20"/>
          <w:szCs w:val="20"/>
        </w:rPr>
      </w:pPr>
    </w:p>
    <w:p w14:paraId="6520F8A8" w14:textId="77777777" w:rsidR="00BF3818" w:rsidRPr="008C57E5" w:rsidRDefault="00BF3818" w:rsidP="00B55979">
      <w:pPr>
        <w:jc w:val="both"/>
        <w:rPr>
          <w:sz w:val="20"/>
          <w:szCs w:val="20"/>
        </w:rPr>
      </w:pPr>
      <w:r w:rsidRPr="008C57E5">
        <w:rPr>
          <w:b/>
          <w:sz w:val="20"/>
          <w:szCs w:val="20"/>
        </w:rPr>
        <w:t xml:space="preserve">North Region: </w:t>
      </w:r>
      <w:r w:rsidRPr="008C57E5">
        <w:rPr>
          <w:sz w:val="20"/>
          <w:szCs w:val="20"/>
        </w:rPr>
        <w:t>Presented by Mr. Reinaldo Palacios.</w:t>
      </w:r>
    </w:p>
    <w:p w14:paraId="400224B3" w14:textId="7FFE12D4" w:rsidR="00BF3818" w:rsidRPr="008C57E5" w:rsidRDefault="00AA6DCF" w:rsidP="00B55979">
      <w:pPr>
        <w:jc w:val="both"/>
        <w:rPr>
          <w:sz w:val="20"/>
          <w:szCs w:val="20"/>
        </w:rPr>
      </w:pPr>
      <w:r w:rsidRPr="008C57E5">
        <w:rPr>
          <w:b/>
          <w:sz w:val="20"/>
          <w:szCs w:val="20"/>
        </w:rPr>
        <w:t>Hialeah Senior High School</w:t>
      </w:r>
      <w:r w:rsidRPr="008C57E5">
        <w:rPr>
          <w:sz w:val="20"/>
          <w:szCs w:val="20"/>
        </w:rPr>
        <w:t xml:space="preserve"> </w:t>
      </w:r>
      <w:r w:rsidR="00395242" w:rsidRPr="008C57E5">
        <w:rPr>
          <w:sz w:val="20"/>
          <w:szCs w:val="20"/>
        </w:rPr>
        <w:t xml:space="preserve">– Culinary Arts Program has been certified as the only “Premier Level ProStart Program’ in Miami Dade County by the Florida Restaurant and Lodging Association Education Fund. This designation brings a </w:t>
      </w:r>
      <w:r w:rsidR="00395242" w:rsidRPr="008C57E5">
        <w:rPr>
          <w:sz w:val="20"/>
          <w:szCs w:val="20"/>
        </w:rPr>
        <w:lastRenderedPageBreak/>
        <w:t>$750 stipend to the program along with other benefits. Congratulations to Ms. Katherine Gonzalez and the Culinary Arts Students.</w:t>
      </w:r>
    </w:p>
    <w:p w14:paraId="512545A0" w14:textId="20594763" w:rsidR="00395242" w:rsidRPr="008C57E5" w:rsidRDefault="00395242" w:rsidP="00B55979">
      <w:pPr>
        <w:jc w:val="both"/>
        <w:rPr>
          <w:sz w:val="20"/>
          <w:szCs w:val="20"/>
        </w:rPr>
      </w:pPr>
      <w:r w:rsidRPr="008C57E5">
        <w:rPr>
          <w:b/>
          <w:sz w:val="20"/>
          <w:szCs w:val="20"/>
        </w:rPr>
        <w:t>Hialeah Gardens Senior High School</w:t>
      </w:r>
      <w:r w:rsidRPr="008C57E5">
        <w:rPr>
          <w:sz w:val="20"/>
          <w:szCs w:val="20"/>
        </w:rPr>
        <w:t xml:space="preserve"> – received the NAF’</w:t>
      </w:r>
      <w:r w:rsidR="00CD7F3D" w:rsidRPr="008C57E5">
        <w:rPr>
          <w:sz w:val="20"/>
          <w:szCs w:val="20"/>
        </w:rPr>
        <w:t xml:space="preserve">s (National </w:t>
      </w:r>
      <w:r w:rsidR="000C17B3" w:rsidRPr="008C57E5">
        <w:rPr>
          <w:sz w:val="20"/>
          <w:szCs w:val="20"/>
        </w:rPr>
        <w:t>A</w:t>
      </w:r>
      <w:r w:rsidR="00CD7F3D" w:rsidRPr="008C57E5">
        <w:rPr>
          <w:sz w:val="20"/>
          <w:szCs w:val="20"/>
        </w:rPr>
        <w:t>cademy Foundation) Prestigious President’s Award for being the only school in the US to achieve the highest ranking of ‘Distinguished”</w:t>
      </w:r>
    </w:p>
    <w:p w14:paraId="2E2FEF5A" w14:textId="7A9759B8" w:rsidR="00395242" w:rsidRPr="008C57E5" w:rsidRDefault="00CD7F3D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In all five career themed academies at the national conference in Washington D.C. this past summer.</w:t>
      </w:r>
    </w:p>
    <w:p w14:paraId="3D3A2BE0" w14:textId="77777777" w:rsidR="00276DC9" w:rsidRPr="008C57E5" w:rsidRDefault="00276DC9" w:rsidP="00B55979">
      <w:pPr>
        <w:jc w:val="both"/>
        <w:rPr>
          <w:sz w:val="20"/>
          <w:szCs w:val="20"/>
        </w:rPr>
      </w:pPr>
    </w:p>
    <w:p w14:paraId="37B5D23D" w14:textId="77777777" w:rsidR="00BF3818" w:rsidRPr="008C57E5" w:rsidRDefault="00BF3818" w:rsidP="00B55979">
      <w:pPr>
        <w:jc w:val="both"/>
        <w:rPr>
          <w:sz w:val="20"/>
          <w:szCs w:val="20"/>
        </w:rPr>
      </w:pPr>
      <w:r w:rsidRPr="008C57E5">
        <w:rPr>
          <w:b/>
          <w:sz w:val="20"/>
          <w:szCs w:val="20"/>
        </w:rPr>
        <w:t>Central Region:</w:t>
      </w:r>
      <w:r w:rsidRPr="008C57E5">
        <w:rPr>
          <w:sz w:val="20"/>
          <w:szCs w:val="20"/>
        </w:rPr>
        <w:t xml:space="preserve"> Presented by Ms. Deborah Gonzalez.  </w:t>
      </w:r>
    </w:p>
    <w:p w14:paraId="721F33AD" w14:textId="0F2C77B7" w:rsidR="00CD7F3D" w:rsidRPr="008C57E5" w:rsidRDefault="00CD7F3D" w:rsidP="00B55979">
      <w:pPr>
        <w:jc w:val="both"/>
        <w:rPr>
          <w:sz w:val="20"/>
          <w:szCs w:val="20"/>
        </w:rPr>
      </w:pPr>
      <w:r w:rsidRPr="008C57E5">
        <w:rPr>
          <w:b/>
          <w:sz w:val="20"/>
          <w:szCs w:val="20"/>
        </w:rPr>
        <w:t xml:space="preserve">Coral Gables Preparatory Academy – </w:t>
      </w:r>
      <w:r w:rsidRPr="008C57E5">
        <w:rPr>
          <w:sz w:val="20"/>
          <w:szCs w:val="20"/>
        </w:rPr>
        <w:t>awarded the “Merrick Legacy Award” @ the 11</w:t>
      </w:r>
      <w:r w:rsidRPr="008C57E5">
        <w:rPr>
          <w:sz w:val="20"/>
          <w:szCs w:val="20"/>
          <w:vertAlign w:val="superscript"/>
        </w:rPr>
        <w:t>th</w:t>
      </w:r>
      <w:r w:rsidRPr="008C57E5">
        <w:rPr>
          <w:sz w:val="20"/>
          <w:szCs w:val="20"/>
        </w:rPr>
        <w:t xml:space="preserve"> Annual George E. Merrick Awards of Excellence Ceremony. The award was presented by the Coral Gables Cha</w:t>
      </w:r>
      <w:r w:rsidR="00C70784" w:rsidRPr="008C57E5">
        <w:rPr>
          <w:sz w:val="20"/>
          <w:szCs w:val="20"/>
        </w:rPr>
        <w:t>mber</w:t>
      </w:r>
      <w:r w:rsidRPr="008C57E5">
        <w:rPr>
          <w:sz w:val="20"/>
          <w:szCs w:val="20"/>
        </w:rPr>
        <w:t xml:space="preserve"> of Commerce in partnership with the Allen Morris Company. This school was honored for its longevity in celebration of </w:t>
      </w:r>
      <w:r w:rsidR="00920D15" w:rsidRPr="008C57E5">
        <w:rPr>
          <w:sz w:val="20"/>
          <w:szCs w:val="20"/>
        </w:rPr>
        <w:t>its</w:t>
      </w:r>
      <w:r w:rsidR="00C70784" w:rsidRPr="008C57E5">
        <w:rPr>
          <w:sz w:val="20"/>
          <w:szCs w:val="20"/>
        </w:rPr>
        <w:t xml:space="preserve"> 95</w:t>
      </w:r>
      <w:r w:rsidR="00C70784" w:rsidRPr="008C57E5">
        <w:rPr>
          <w:sz w:val="20"/>
          <w:szCs w:val="20"/>
          <w:vertAlign w:val="superscript"/>
        </w:rPr>
        <w:t>th</w:t>
      </w:r>
      <w:r w:rsidR="00C70784" w:rsidRPr="008C57E5">
        <w:rPr>
          <w:sz w:val="20"/>
          <w:szCs w:val="20"/>
        </w:rPr>
        <w:t xml:space="preserve"> Anniversary.</w:t>
      </w:r>
      <w:r w:rsidRPr="008C57E5">
        <w:rPr>
          <w:sz w:val="20"/>
          <w:szCs w:val="20"/>
        </w:rPr>
        <w:t xml:space="preserve"> </w:t>
      </w:r>
    </w:p>
    <w:p w14:paraId="2B6F9B38" w14:textId="73A26D8F" w:rsidR="00C70784" w:rsidRPr="008C57E5" w:rsidRDefault="00C70784" w:rsidP="00B55979">
      <w:pPr>
        <w:jc w:val="both"/>
        <w:rPr>
          <w:b/>
          <w:sz w:val="20"/>
          <w:szCs w:val="20"/>
        </w:rPr>
      </w:pPr>
    </w:p>
    <w:p w14:paraId="39520C53" w14:textId="7E25C5B5" w:rsidR="00C70784" w:rsidRPr="008C57E5" w:rsidRDefault="00C70784" w:rsidP="00B55979">
      <w:pPr>
        <w:jc w:val="both"/>
        <w:rPr>
          <w:sz w:val="20"/>
          <w:szCs w:val="20"/>
        </w:rPr>
      </w:pPr>
      <w:r w:rsidRPr="008C57E5">
        <w:rPr>
          <w:b/>
          <w:sz w:val="20"/>
          <w:szCs w:val="20"/>
        </w:rPr>
        <w:t xml:space="preserve">Silver Bluff Elementary School – </w:t>
      </w:r>
      <w:r w:rsidRPr="008C57E5">
        <w:rPr>
          <w:sz w:val="20"/>
          <w:szCs w:val="20"/>
        </w:rPr>
        <w:t>increased school letter grade from a “C” to an “A.”</w:t>
      </w:r>
    </w:p>
    <w:p w14:paraId="751C7CCE" w14:textId="6B1CB9D1" w:rsidR="00CD7F3D" w:rsidRPr="008C57E5" w:rsidRDefault="00CD7F3D" w:rsidP="00B55979">
      <w:pPr>
        <w:jc w:val="both"/>
        <w:rPr>
          <w:b/>
          <w:sz w:val="20"/>
          <w:szCs w:val="20"/>
        </w:rPr>
      </w:pPr>
    </w:p>
    <w:p w14:paraId="432C73C4" w14:textId="77777777" w:rsidR="00BF3818" w:rsidRPr="008C57E5" w:rsidRDefault="00BF3818" w:rsidP="00B55979">
      <w:pPr>
        <w:jc w:val="both"/>
        <w:rPr>
          <w:sz w:val="20"/>
          <w:szCs w:val="20"/>
        </w:rPr>
      </w:pPr>
      <w:r w:rsidRPr="008C57E5">
        <w:rPr>
          <w:b/>
          <w:sz w:val="20"/>
          <w:szCs w:val="20"/>
        </w:rPr>
        <w:t>South Region</w:t>
      </w:r>
      <w:r w:rsidRPr="008C57E5">
        <w:rPr>
          <w:sz w:val="20"/>
          <w:szCs w:val="20"/>
        </w:rPr>
        <w:t xml:space="preserve">: Presented by Ms. Vanessa Cambridge Grice. </w:t>
      </w:r>
    </w:p>
    <w:p w14:paraId="54CE0BE4" w14:textId="179AA6FC" w:rsidR="00C70784" w:rsidRPr="008C57E5" w:rsidRDefault="00C70784" w:rsidP="00B55979">
      <w:pPr>
        <w:jc w:val="both"/>
        <w:rPr>
          <w:sz w:val="20"/>
          <w:szCs w:val="20"/>
        </w:rPr>
      </w:pPr>
      <w:r w:rsidRPr="007A7CA3">
        <w:rPr>
          <w:sz w:val="20"/>
          <w:szCs w:val="20"/>
        </w:rPr>
        <w:t>The South</w:t>
      </w:r>
      <w:r w:rsidRPr="008C57E5">
        <w:rPr>
          <w:b/>
          <w:sz w:val="20"/>
          <w:szCs w:val="20"/>
        </w:rPr>
        <w:t xml:space="preserve"> </w:t>
      </w:r>
      <w:r w:rsidRPr="008C57E5">
        <w:rPr>
          <w:sz w:val="20"/>
          <w:szCs w:val="20"/>
        </w:rPr>
        <w:t>Region successfully opened the school year with enhanced security, new, renovated and updated school improvements. The openings were smooth without in</w:t>
      </w:r>
      <w:r w:rsidR="000C17B3" w:rsidRPr="008C57E5">
        <w:rPr>
          <w:sz w:val="20"/>
          <w:szCs w:val="20"/>
        </w:rPr>
        <w:t>c</w:t>
      </w:r>
      <w:r w:rsidRPr="008C57E5">
        <w:rPr>
          <w:sz w:val="20"/>
          <w:szCs w:val="20"/>
        </w:rPr>
        <w:t>idents.</w:t>
      </w:r>
    </w:p>
    <w:p w14:paraId="7A75A3FE" w14:textId="56A71A4D" w:rsidR="00C70784" w:rsidRPr="008C57E5" w:rsidRDefault="00C70784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Kendall Square K-</w:t>
      </w:r>
      <w:r w:rsidR="000C17B3" w:rsidRPr="008C57E5">
        <w:rPr>
          <w:sz w:val="20"/>
          <w:szCs w:val="20"/>
        </w:rPr>
        <w:t>8</w:t>
      </w:r>
      <w:r w:rsidRPr="008C57E5">
        <w:rPr>
          <w:sz w:val="20"/>
          <w:szCs w:val="20"/>
        </w:rPr>
        <w:t xml:space="preserve"> Center located at 9325 SW 169</w:t>
      </w:r>
      <w:r w:rsidRPr="008C57E5">
        <w:rPr>
          <w:sz w:val="20"/>
          <w:szCs w:val="20"/>
          <w:vertAlign w:val="superscript"/>
        </w:rPr>
        <w:t>th</w:t>
      </w:r>
      <w:r w:rsidRPr="008C57E5">
        <w:rPr>
          <w:sz w:val="20"/>
          <w:szCs w:val="20"/>
        </w:rPr>
        <w:t xml:space="preserve"> Place opened with grades K – 2. Open house was held at Cristina Eve Elementary on September 8. The new building will accommodate 750 students.</w:t>
      </w:r>
    </w:p>
    <w:p w14:paraId="32A04CA7" w14:textId="719150B8" w:rsidR="00C70784" w:rsidRPr="008C57E5" w:rsidRDefault="00C70784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Ethel Koger Beckham K-8 added 6</w:t>
      </w:r>
      <w:r w:rsidRPr="008C57E5">
        <w:rPr>
          <w:sz w:val="20"/>
          <w:szCs w:val="20"/>
          <w:vertAlign w:val="superscript"/>
        </w:rPr>
        <w:t>th</w:t>
      </w:r>
      <w:r w:rsidRPr="008C57E5">
        <w:rPr>
          <w:sz w:val="20"/>
          <w:szCs w:val="20"/>
        </w:rPr>
        <w:t xml:space="preserve"> grade students and will </w:t>
      </w:r>
      <w:r w:rsidR="007F2D2B" w:rsidRPr="008C57E5">
        <w:rPr>
          <w:sz w:val="20"/>
          <w:szCs w:val="20"/>
        </w:rPr>
        <w:t>gradually phase in eight and ninth grade students over the next two years.</w:t>
      </w:r>
    </w:p>
    <w:p w14:paraId="6ED2A73D" w14:textId="2266CDDE" w:rsidR="007F2D2B" w:rsidRPr="008C57E5" w:rsidRDefault="007F2D2B" w:rsidP="00B55979">
      <w:pPr>
        <w:jc w:val="both"/>
        <w:rPr>
          <w:sz w:val="20"/>
          <w:szCs w:val="20"/>
        </w:rPr>
      </w:pPr>
    </w:p>
    <w:p w14:paraId="49A5587C" w14:textId="77777777" w:rsidR="007F2D2B" w:rsidRPr="008C57E5" w:rsidRDefault="007F2D2B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Removed or renovations in progress include the following schools:</w:t>
      </w:r>
    </w:p>
    <w:p w14:paraId="5CF4771E" w14:textId="47956736" w:rsidR="007F2D2B" w:rsidRPr="008C57E5" w:rsidRDefault="007F2D2B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Airbase K-8</w:t>
      </w:r>
    </w:p>
    <w:p w14:paraId="5B02FF01" w14:textId="587FEB31" w:rsidR="007F2D2B" w:rsidRPr="008C57E5" w:rsidRDefault="007F2D2B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Cutler Bay Middle</w:t>
      </w:r>
    </w:p>
    <w:p w14:paraId="3E6EA206" w14:textId="0C6D88FF" w:rsidR="007F2D2B" w:rsidRPr="008C57E5" w:rsidRDefault="007F2D2B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Dr. Carlos J. Finlay</w:t>
      </w:r>
    </w:p>
    <w:p w14:paraId="612D4E24" w14:textId="42B4002E" w:rsidR="007F2D2B" w:rsidRPr="008C57E5" w:rsidRDefault="007F2D2B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Kenwood K-8</w:t>
      </w:r>
    </w:p>
    <w:p w14:paraId="0E77AB5F" w14:textId="2304D6EF" w:rsidR="007F2D2B" w:rsidRPr="008C57E5" w:rsidRDefault="007F2D2B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Bio-tech@ Richmond Heights</w:t>
      </w:r>
    </w:p>
    <w:p w14:paraId="0BB649F2" w14:textId="77777777" w:rsidR="000C17B3" w:rsidRPr="008C57E5" w:rsidRDefault="000C17B3" w:rsidP="00B55979">
      <w:pPr>
        <w:jc w:val="both"/>
        <w:rPr>
          <w:sz w:val="20"/>
          <w:szCs w:val="20"/>
        </w:rPr>
      </w:pPr>
    </w:p>
    <w:p w14:paraId="10930950" w14:textId="057B7FCE" w:rsidR="007F2D2B" w:rsidRPr="008C57E5" w:rsidRDefault="007F2D2B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Ribbon cutting ceremony was held 8/23/18 for the Miami Arts Studio 6 – 12 @ Zelda Glazer L</w:t>
      </w:r>
      <w:r w:rsidR="000C17B3" w:rsidRPr="008C57E5">
        <w:rPr>
          <w:sz w:val="20"/>
          <w:szCs w:val="20"/>
        </w:rPr>
        <w:t xml:space="preserve">ennar </w:t>
      </w:r>
      <w:r w:rsidRPr="008C57E5">
        <w:rPr>
          <w:sz w:val="20"/>
          <w:szCs w:val="20"/>
        </w:rPr>
        <w:t>Corporation funded mock courtroom.</w:t>
      </w:r>
    </w:p>
    <w:p w14:paraId="7592368C" w14:textId="24C6A549" w:rsidR="00BF3818" w:rsidRPr="008C57E5" w:rsidRDefault="007F2D2B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Curriculum EXPOs for the 2018 – 2019 School Year will take place from October through November. Schools by Feeder Pattern will display program/activity offerings at designated dates, times and locations.</w:t>
      </w:r>
      <w:bookmarkStart w:id="0" w:name="_GoBack"/>
      <w:bookmarkEnd w:id="0"/>
    </w:p>
    <w:p w14:paraId="0543917F" w14:textId="77777777" w:rsidR="00BF3818" w:rsidRPr="008C57E5" w:rsidRDefault="00BF3818" w:rsidP="00B55979">
      <w:pPr>
        <w:jc w:val="both"/>
        <w:rPr>
          <w:b/>
          <w:sz w:val="20"/>
          <w:szCs w:val="20"/>
        </w:rPr>
      </w:pPr>
    </w:p>
    <w:p w14:paraId="61168338" w14:textId="5459DE8C" w:rsidR="00BF3818" w:rsidRPr="008C57E5" w:rsidRDefault="00BF3818" w:rsidP="00B55979">
      <w:pPr>
        <w:jc w:val="both"/>
        <w:rPr>
          <w:sz w:val="20"/>
          <w:szCs w:val="20"/>
        </w:rPr>
      </w:pPr>
      <w:r w:rsidRPr="008C57E5">
        <w:rPr>
          <w:b/>
          <w:sz w:val="20"/>
          <w:szCs w:val="20"/>
        </w:rPr>
        <w:t>MDCC PTA –</w:t>
      </w:r>
      <w:r w:rsidRPr="008C57E5">
        <w:rPr>
          <w:sz w:val="20"/>
          <w:szCs w:val="20"/>
        </w:rPr>
        <w:t xml:space="preserve"> </w:t>
      </w:r>
      <w:r w:rsidR="000C17B3" w:rsidRPr="008C57E5">
        <w:rPr>
          <w:sz w:val="20"/>
          <w:szCs w:val="20"/>
        </w:rPr>
        <w:t>presented by Dr. Nancy Lawther, newly elected MDCC PTA/PTSA P</w:t>
      </w:r>
      <w:r w:rsidR="00FF4698" w:rsidRPr="008C57E5">
        <w:rPr>
          <w:sz w:val="20"/>
          <w:szCs w:val="20"/>
        </w:rPr>
        <w:t>r</w:t>
      </w:r>
      <w:r w:rsidR="000C17B3" w:rsidRPr="008C57E5">
        <w:rPr>
          <w:sz w:val="20"/>
          <w:szCs w:val="20"/>
        </w:rPr>
        <w:t>e</w:t>
      </w:r>
      <w:r w:rsidR="00FF4698" w:rsidRPr="008C57E5">
        <w:rPr>
          <w:sz w:val="20"/>
          <w:szCs w:val="20"/>
        </w:rPr>
        <w:t>sident.</w:t>
      </w:r>
    </w:p>
    <w:p w14:paraId="1B8B9182" w14:textId="47552B4F" w:rsidR="00FF4698" w:rsidRPr="008C57E5" w:rsidRDefault="00FF4698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 xml:space="preserve">Her slogan- “Every Child, Every School, Every </w:t>
      </w:r>
      <w:r w:rsidR="00920D15" w:rsidRPr="008C57E5">
        <w:rPr>
          <w:sz w:val="20"/>
          <w:szCs w:val="20"/>
        </w:rPr>
        <w:t>Community” PTA</w:t>
      </w:r>
      <w:r w:rsidRPr="008C57E5">
        <w:rPr>
          <w:sz w:val="20"/>
          <w:szCs w:val="20"/>
        </w:rPr>
        <w:t xml:space="preserve"> training will be held September 22 at Southwest Senior High School.</w:t>
      </w:r>
    </w:p>
    <w:p w14:paraId="37B4E837" w14:textId="03A9D885" w:rsidR="00BF3818" w:rsidRPr="008C57E5" w:rsidRDefault="00BF3818" w:rsidP="00B55979">
      <w:pPr>
        <w:jc w:val="both"/>
        <w:rPr>
          <w:sz w:val="20"/>
          <w:szCs w:val="20"/>
        </w:rPr>
      </w:pPr>
      <w:r w:rsidRPr="008C57E5">
        <w:rPr>
          <w:b/>
          <w:sz w:val="20"/>
          <w:szCs w:val="20"/>
        </w:rPr>
        <w:t>FCIAC Parent Budget Subcommittee</w:t>
      </w:r>
      <w:r w:rsidRPr="008C57E5">
        <w:rPr>
          <w:sz w:val="20"/>
          <w:szCs w:val="20"/>
        </w:rPr>
        <w:t>: Presented by Dr. Nancy L</w:t>
      </w:r>
      <w:r w:rsidR="00FF4698" w:rsidRPr="008C57E5">
        <w:rPr>
          <w:sz w:val="20"/>
          <w:szCs w:val="20"/>
        </w:rPr>
        <w:t>awther. There are several vacancies on sub-committee, request for members or a recommendation of someone to join subcommittee.</w:t>
      </w:r>
    </w:p>
    <w:p w14:paraId="323D5CE6" w14:textId="2CC8CFCE" w:rsidR="00BF3818" w:rsidRPr="008C57E5" w:rsidRDefault="00BF3818" w:rsidP="00B55979">
      <w:pPr>
        <w:jc w:val="both"/>
        <w:rPr>
          <w:sz w:val="20"/>
          <w:szCs w:val="20"/>
        </w:rPr>
      </w:pPr>
    </w:p>
    <w:p w14:paraId="7721B200" w14:textId="0544C833" w:rsidR="00BF3818" w:rsidRPr="008C57E5" w:rsidRDefault="00B43457" w:rsidP="00B55979">
      <w:pPr>
        <w:jc w:val="both"/>
        <w:rPr>
          <w:sz w:val="20"/>
          <w:szCs w:val="20"/>
        </w:rPr>
      </w:pPr>
      <w:r w:rsidRPr="008C57E5">
        <w:rPr>
          <w:b/>
          <w:sz w:val="20"/>
          <w:szCs w:val="20"/>
        </w:rPr>
        <w:t xml:space="preserve">Superintendent’s Panel for Students with Disabilities </w:t>
      </w:r>
      <w:r w:rsidR="00920D15" w:rsidRPr="008C57E5">
        <w:rPr>
          <w:sz w:val="20"/>
          <w:szCs w:val="20"/>
        </w:rPr>
        <w:t>– presented</w:t>
      </w:r>
      <w:r w:rsidRPr="008C57E5">
        <w:rPr>
          <w:sz w:val="20"/>
          <w:szCs w:val="20"/>
        </w:rPr>
        <w:t xml:space="preserve"> by Ms. Rosa M. </w:t>
      </w:r>
      <w:r w:rsidR="007A7CA3">
        <w:rPr>
          <w:sz w:val="20"/>
          <w:szCs w:val="20"/>
        </w:rPr>
        <w:t>Olsen-</w:t>
      </w:r>
      <w:r w:rsidRPr="008C57E5">
        <w:rPr>
          <w:sz w:val="20"/>
          <w:szCs w:val="20"/>
        </w:rPr>
        <w:t xml:space="preserve">Barbara </w:t>
      </w:r>
    </w:p>
    <w:p w14:paraId="66E1232F" w14:textId="361975DB" w:rsidR="00B43457" w:rsidRPr="008C57E5" w:rsidRDefault="00B43457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 xml:space="preserve">Next meeting will be September 27. Bylaws have been expanded to include students who are gifted. </w:t>
      </w:r>
    </w:p>
    <w:p w14:paraId="62B6B105" w14:textId="6E651710" w:rsidR="00BF3818" w:rsidRPr="008C57E5" w:rsidRDefault="00B43457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Full committee will meet every other month to allow meeting time for subcommittees.</w:t>
      </w:r>
    </w:p>
    <w:p w14:paraId="66C1F77E" w14:textId="3E9631F6" w:rsidR="00BF3818" w:rsidRPr="008C57E5" w:rsidRDefault="00B43457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 xml:space="preserve">Family Forum &amp; Resource Fair will be held </w:t>
      </w:r>
      <w:r w:rsidR="00920D15" w:rsidRPr="008C57E5">
        <w:rPr>
          <w:sz w:val="20"/>
          <w:szCs w:val="20"/>
        </w:rPr>
        <w:t>October</w:t>
      </w:r>
      <w:r w:rsidRPr="008C57E5">
        <w:rPr>
          <w:sz w:val="20"/>
          <w:szCs w:val="20"/>
        </w:rPr>
        <w:t xml:space="preserve"> 27 @ Ponce de Leon Middle School – 5801 Auguste Street.</w:t>
      </w:r>
    </w:p>
    <w:p w14:paraId="3A4084D9" w14:textId="77777777" w:rsidR="00BF3818" w:rsidRPr="008C57E5" w:rsidRDefault="00BF3818" w:rsidP="00B55979">
      <w:pPr>
        <w:jc w:val="both"/>
        <w:rPr>
          <w:sz w:val="20"/>
          <w:szCs w:val="20"/>
        </w:rPr>
      </w:pPr>
    </w:p>
    <w:p w14:paraId="59C0B893" w14:textId="06CD7A51" w:rsidR="00BF3818" w:rsidRPr="008C57E5" w:rsidRDefault="00BF3818" w:rsidP="00B55979">
      <w:pPr>
        <w:jc w:val="both"/>
        <w:rPr>
          <w:sz w:val="20"/>
          <w:szCs w:val="20"/>
        </w:rPr>
      </w:pPr>
      <w:r w:rsidRPr="008C57E5">
        <w:rPr>
          <w:b/>
          <w:sz w:val="20"/>
          <w:szCs w:val="20"/>
        </w:rPr>
        <w:t>Superintendent’s Report</w:t>
      </w:r>
      <w:r w:rsidRPr="008C57E5">
        <w:rPr>
          <w:sz w:val="20"/>
          <w:szCs w:val="20"/>
        </w:rPr>
        <w:t xml:space="preserve">: </w:t>
      </w:r>
      <w:r w:rsidR="00D84FE6" w:rsidRPr="008C57E5">
        <w:rPr>
          <w:sz w:val="20"/>
          <w:szCs w:val="20"/>
        </w:rPr>
        <w:t>presented by Iraida R. Mendez-Cartaya, Associate Superintendent Intergovernmental Affairs, Grants Administration and Community Engagement.</w:t>
      </w:r>
    </w:p>
    <w:p w14:paraId="3BAE3903" w14:textId="7319EEE8" w:rsidR="00D84FE6" w:rsidRPr="008C57E5" w:rsidRDefault="00D84FE6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Referendum for increase teacher salaries will be on November ballot. The Superintendent will be conducting Townhall meetings throughout the District to explain and encourage support from community on Election Day.</w:t>
      </w:r>
    </w:p>
    <w:p w14:paraId="5175CAEC" w14:textId="77777777" w:rsidR="00BF3818" w:rsidRPr="008C57E5" w:rsidRDefault="00BF3818" w:rsidP="00B55979">
      <w:pPr>
        <w:jc w:val="both"/>
        <w:rPr>
          <w:sz w:val="20"/>
          <w:szCs w:val="20"/>
        </w:rPr>
      </w:pPr>
    </w:p>
    <w:p w14:paraId="2EF6B2AD" w14:textId="161E1F35" w:rsidR="00BF3818" w:rsidRPr="008C57E5" w:rsidRDefault="00D84FE6" w:rsidP="00B55979">
      <w:pPr>
        <w:jc w:val="both"/>
        <w:rPr>
          <w:b/>
          <w:sz w:val="20"/>
          <w:szCs w:val="20"/>
        </w:rPr>
      </w:pPr>
      <w:r w:rsidRPr="008C57E5">
        <w:rPr>
          <w:b/>
          <w:sz w:val="20"/>
          <w:szCs w:val="20"/>
        </w:rPr>
        <w:t xml:space="preserve">Office of Community Engagement - </w:t>
      </w:r>
    </w:p>
    <w:p w14:paraId="06A639AB" w14:textId="20183214" w:rsidR="00BF3818" w:rsidRPr="008C57E5" w:rsidRDefault="00D84FE6" w:rsidP="00B55979">
      <w:pPr>
        <w:jc w:val="both"/>
        <w:rPr>
          <w:sz w:val="20"/>
          <w:szCs w:val="20"/>
        </w:rPr>
      </w:pPr>
      <w:r w:rsidRPr="008C57E5">
        <w:rPr>
          <w:b/>
          <w:sz w:val="20"/>
          <w:szCs w:val="20"/>
        </w:rPr>
        <w:t xml:space="preserve">Presented by Lisa Thurber –  </w:t>
      </w:r>
      <w:r w:rsidRPr="008C57E5">
        <w:rPr>
          <w:sz w:val="20"/>
          <w:szCs w:val="20"/>
        </w:rPr>
        <w:t xml:space="preserve">The </w:t>
      </w:r>
      <w:r w:rsidR="00F501A3" w:rsidRPr="008C57E5">
        <w:rPr>
          <w:sz w:val="20"/>
          <w:szCs w:val="20"/>
        </w:rPr>
        <w:t xml:space="preserve">diversity in </w:t>
      </w:r>
      <w:r w:rsidRPr="008C57E5">
        <w:rPr>
          <w:sz w:val="20"/>
          <w:szCs w:val="20"/>
        </w:rPr>
        <w:t xml:space="preserve">MDCPS reflects what the </w:t>
      </w:r>
      <w:r w:rsidR="00F501A3" w:rsidRPr="008C57E5">
        <w:rPr>
          <w:sz w:val="20"/>
          <w:szCs w:val="20"/>
        </w:rPr>
        <w:t>future will look like.</w:t>
      </w:r>
      <w:r w:rsidRPr="008C57E5">
        <w:rPr>
          <w:sz w:val="20"/>
          <w:szCs w:val="20"/>
        </w:rPr>
        <w:t xml:space="preserve"> </w:t>
      </w:r>
      <w:r w:rsidR="00920D15" w:rsidRPr="008C57E5">
        <w:rPr>
          <w:sz w:val="20"/>
          <w:szCs w:val="20"/>
        </w:rPr>
        <w:t>PowerPoint</w:t>
      </w:r>
      <w:r w:rsidR="00F501A3" w:rsidRPr="008C57E5">
        <w:rPr>
          <w:sz w:val="20"/>
          <w:szCs w:val="20"/>
        </w:rPr>
        <w:t xml:space="preserve"> presented the District’s new innovations. Members can refer back to dadeschools.net website for more details.</w:t>
      </w:r>
    </w:p>
    <w:p w14:paraId="4162323D" w14:textId="5E62EC13" w:rsidR="00F501A3" w:rsidRPr="008C57E5" w:rsidRDefault="00F501A3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lastRenderedPageBreak/>
        <w:t>Presented by Sara Walkup – Wednesday, September 25 is Statewide Observance for “Dads take Your Child to School Day.”</w:t>
      </w:r>
    </w:p>
    <w:p w14:paraId="1B644D82" w14:textId="77777777" w:rsidR="00F501A3" w:rsidRPr="008C57E5" w:rsidRDefault="00F501A3" w:rsidP="00B55979">
      <w:pPr>
        <w:jc w:val="both"/>
        <w:rPr>
          <w:sz w:val="20"/>
          <w:szCs w:val="20"/>
        </w:rPr>
      </w:pPr>
    </w:p>
    <w:p w14:paraId="7F2FBE29" w14:textId="461B8819" w:rsidR="00F501A3" w:rsidRPr="008C57E5" w:rsidRDefault="00BF3818" w:rsidP="00B55979">
      <w:pPr>
        <w:jc w:val="both"/>
        <w:rPr>
          <w:b/>
          <w:sz w:val="20"/>
          <w:szCs w:val="20"/>
        </w:rPr>
      </w:pPr>
      <w:r w:rsidRPr="008C57E5">
        <w:rPr>
          <w:b/>
          <w:sz w:val="20"/>
          <w:szCs w:val="20"/>
        </w:rPr>
        <w:t xml:space="preserve">Announcements: </w:t>
      </w:r>
    </w:p>
    <w:p w14:paraId="294100A0" w14:textId="02C67A19" w:rsidR="00F501A3" w:rsidRPr="008C57E5" w:rsidRDefault="00F501A3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Gus Barreiro</w:t>
      </w:r>
      <w:r w:rsidR="0053287A" w:rsidRPr="008C57E5">
        <w:rPr>
          <w:sz w:val="20"/>
          <w:szCs w:val="20"/>
        </w:rPr>
        <w:t>, Chair</w:t>
      </w:r>
      <w:r w:rsidR="00BE7E4E" w:rsidRPr="008C57E5">
        <w:rPr>
          <w:sz w:val="20"/>
          <w:szCs w:val="20"/>
        </w:rPr>
        <w:t>,</w:t>
      </w:r>
      <w:r w:rsidRPr="008C57E5">
        <w:rPr>
          <w:sz w:val="20"/>
          <w:szCs w:val="20"/>
        </w:rPr>
        <w:t xml:space="preserve"> requested that members bring ideas for this </w:t>
      </w:r>
      <w:r w:rsidR="00920D15" w:rsidRPr="008C57E5">
        <w:rPr>
          <w:sz w:val="20"/>
          <w:szCs w:val="20"/>
        </w:rPr>
        <w:t>year’s</w:t>
      </w:r>
      <w:r w:rsidRPr="008C57E5">
        <w:rPr>
          <w:sz w:val="20"/>
          <w:szCs w:val="20"/>
        </w:rPr>
        <w:t xml:space="preserve"> initiatives to next meeting.</w:t>
      </w:r>
    </w:p>
    <w:p w14:paraId="632BA3C0" w14:textId="77777777" w:rsidR="00BF3818" w:rsidRPr="008C57E5" w:rsidRDefault="00BF3818" w:rsidP="00B55979">
      <w:pPr>
        <w:jc w:val="both"/>
        <w:rPr>
          <w:sz w:val="20"/>
          <w:szCs w:val="20"/>
        </w:rPr>
      </w:pPr>
    </w:p>
    <w:p w14:paraId="1C35EB59" w14:textId="71AF0FD2" w:rsidR="00BF3818" w:rsidRPr="008C57E5" w:rsidRDefault="00BF3818" w:rsidP="00B55979">
      <w:pPr>
        <w:jc w:val="both"/>
        <w:rPr>
          <w:b/>
          <w:sz w:val="20"/>
          <w:szCs w:val="20"/>
        </w:rPr>
      </w:pPr>
      <w:r w:rsidRPr="008C57E5">
        <w:rPr>
          <w:b/>
          <w:sz w:val="20"/>
          <w:szCs w:val="20"/>
        </w:rPr>
        <w:t>Next meeting is</w:t>
      </w:r>
      <w:r w:rsidR="00F501A3" w:rsidRPr="008C57E5">
        <w:rPr>
          <w:b/>
          <w:sz w:val="20"/>
          <w:szCs w:val="20"/>
        </w:rPr>
        <w:t xml:space="preserve"> October 15, 2018</w:t>
      </w:r>
    </w:p>
    <w:p w14:paraId="5B926CB4" w14:textId="77777777" w:rsidR="00BF3818" w:rsidRPr="008C57E5" w:rsidRDefault="00BF3818" w:rsidP="00B55979">
      <w:pPr>
        <w:jc w:val="both"/>
        <w:rPr>
          <w:sz w:val="20"/>
          <w:szCs w:val="20"/>
        </w:rPr>
      </w:pPr>
    </w:p>
    <w:p w14:paraId="1B611826" w14:textId="02C3D3CE" w:rsidR="00BF3818" w:rsidRPr="008C57E5" w:rsidRDefault="00BF3818" w:rsidP="00B55979">
      <w:pPr>
        <w:jc w:val="both"/>
        <w:rPr>
          <w:sz w:val="20"/>
          <w:szCs w:val="20"/>
        </w:rPr>
      </w:pPr>
      <w:r w:rsidRPr="008C57E5">
        <w:rPr>
          <w:sz w:val="20"/>
          <w:szCs w:val="20"/>
        </w:rPr>
        <w:t>Meeting was adjourned at 1</w:t>
      </w:r>
      <w:r w:rsidR="00BE7E4E" w:rsidRPr="008C57E5">
        <w:rPr>
          <w:sz w:val="20"/>
          <w:szCs w:val="20"/>
        </w:rPr>
        <w:t>1</w:t>
      </w:r>
      <w:r w:rsidRPr="008C57E5">
        <w:rPr>
          <w:sz w:val="20"/>
          <w:szCs w:val="20"/>
        </w:rPr>
        <w:t>:3</w:t>
      </w:r>
      <w:r w:rsidR="00F501A3" w:rsidRPr="008C57E5">
        <w:rPr>
          <w:sz w:val="20"/>
          <w:szCs w:val="20"/>
        </w:rPr>
        <w:t>5</w:t>
      </w:r>
      <w:r w:rsidRPr="008C57E5">
        <w:rPr>
          <w:sz w:val="20"/>
          <w:szCs w:val="20"/>
        </w:rPr>
        <w:t xml:space="preserve"> </w:t>
      </w:r>
      <w:r w:rsidR="00BE7E4E" w:rsidRPr="008C57E5">
        <w:rPr>
          <w:sz w:val="20"/>
          <w:szCs w:val="20"/>
        </w:rPr>
        <w:t>a.m.</w:t>
      </w:r>
    </w:p>
    <w:p w14:paraId="76E82CB6" w14:textId="77777777" w:rsidR="00BF3818" w:rsidRPr="008C57E5" w:rsidRDefault="00BF3818" w:rsidP="00B55979">
      <w:pPr>
        <w:jc w:val="both"/>
        <w:rPr>
          <w:rFonts w:ascii="Brush Script MT" w:hAnsi="Brush Script MT"/>
          <w:sz w:val="20"/>
          <w:szCs w:val="20"/>
        </w:rPr>
      </w:pPr>
    </w:p>
    <w:p w14:paraId="6DF587BD" w14:textId="77777777" w:rsidR="008C57E5" w:rsidRPr="008C57E5" w:rsidRDefault="00BF3818" w:rsidP="00B55979">
      <w:pPr>
        <w:jc w:val="both"/>
        <w:rPr>
          <w:rFonts w:ascii="Brush Script MT" w:hAnsi="Brush Script MT"/>
          <w:sz w:val="20"/>
          <w:szCs w:val="20"/>
        </w:rPr>
      </w:pPr>
      <w:r w:rsidRPr="008C57E5">
        <w:rPr>
          <w:rFonts w:ascii="Brush Script MT" w:hAnsi="Brush Script MT"/>
          <w:sz w:val="20"/>
          <w:szCs w:val="20"/>
        </w:rPr>
        <w:t>Dannie McMillon</w:t>
      </w:r>
    </w:p>
    <w:p w14:paraId="0D12E7E3" w14:textId="6AEC25C7" w:rsidR="00BF3818" w:rsidRPr="008C57E5" w:rsidRDefault="00BF3818" w:rsidP="00B55979">
      <w:pPr>
        <w:jc w:val="both"/>
        <w:rPr>
          <w:rFonts w:ascii="Brush Script MT" w:hAnsi="Brush Script MT"/>
          <w:sz w:val="20"/>
          <w:szCs w:val="20"/>
        </w:rPr>
      </w:pPr>
      <w:r w:rsidRPr="008C57E5">
        <w:rPr>
          <w:sz w:val="20"/>
          <w:szCs w:val="20"/>
        </w:rPr>
        <w:t>FCIAC Secretary</w:t>
      </w:r>
    </w:p>
    <w:p w14:paraId="38E56737" w14:textId="77777777" w:rsidR="00BF3818" w:rsidRPr="008C57E5" w:rsidRDefault="00BF3818" w:rsidP="00B55979">
      <w:pPr>
        <w:jc w:val="both"/>
        <w:rPr>
          <w:sz w:val="20"/>
          <w:szCs w:val="20"/>
        </w:rPr>
      </w:pPr>
    </w:p>
    <w:sectPr w:rsidR="00BF3818" w:rsidRPr="008C57E5" w:rsidSect="00CC27B9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FAE1" w14:textId="77777777" w:rsidR="00CC27B9" w:rsidRDefault="00CC27B9" w:rsidP="00CC27B9">
      <w:r>
        <w:separator/>
      </w:r>
    </w:p>
  </w:endnote>
  <w:endnote w:type="continuationSeparator" w:id="0">
    <w:p w14:paraId="6543236D" w14:textId="77777777" w:rsidR="00CC27B9" w:rsidRDefault="00CC27B9" w:rsidP="00CC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92890" w14:textId="77777777" w:rsidR="00CC27B9" w:rsidRDefault="00CC27B9" w:rsidP="00CC27B9">
      <w:r>
        <w:separator/>
      </w:r>
    </w:p>
  </w:footnote>
  <w:footnote w:type="continuationSeparator" w:id="0">
    <w:p w14:paraId="5BF0E2B6" w14:textId="77777777" w:rsidR="00CC27B9" w:rsidRDefault="00CC27B9" w:rsidP="00CC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18"/>
    <w:rsid w:val="00016019"/>
    <w:rsid w:val="000923A0"/>
    <w:rsid w:val="000B6C7F"/>
    <w:rsid w:val="000C17B3"/>
    <w:rsid w:val="000D6300"/>
    <w:rsid w:val="000F3FA0"/>
    <w:rsid w:val="0014492B"/>
    <w:rsid w:val="00186DAB"/>
    <w:rsid w:val="001B163D"/>
    <w:rsid w:val="00230CA2"/>
    <w:rsid w:val="00276DC9"/>
    <w:rsid w:val="0030046B"/>
    <w:rsid w:val="003737E4"/>
    <w:rsid w:val="00395242"/>
    <w:rsid w:val="003B14A2"/>
    <w:rsid w:val="003B318D"/>
    <w:rsid w:val="0046309F"/>
    <w:rsid w:val="00514A64"/>
    <w:rsid w:val="0053287A"/>
    <w:rsid w:val="005B05A0"/>
    <w:rsid w:val="0063282F"/>
    <w:rsid w:val="00634EA0"/>
    <w:rsid w:val="006D27AA"/>
    <w:rsid w:val="007001AB"/>
    <w:rsid w:val="00770D40"/>
    <w:rsid w:val="007A7CA3"/>
    <w:rsid w:val="007F2D2B"/>
    <w:rsid w:val="008C57E5"/>
    <w:rsid w:val="00920D15"/>
    <w:rsid w:val="00936ACB"/>
    <w:rsid w:val="0099565E"/>
    <w:rsid w:val="009A4F2F"/>
    <w:rsid w:val="009F4426"/>
    <w:rsid w:val="00A44C0F"/>
    <w:rsid w:val="00AA6DCF"/>
    <w:rsid w:val="00AE6836"/>
    <w:rsid w:val="00AE747D"/>
    <w:rsid w:val="00AF6E6E"/>
    <w:rsid w:val="00B268BF"/>
    <w:rsid w:val="00B43457"/>
    <w:rsid w:val="00B55979"/>
    <w:rsid w:val="00B833F3"/>
    <w:rsid w:val="00BE7E4E"/>
    <w:rsid w:val="00BF3818"/>
    <w:rsid w:val="00C3397A"/>
    <w:rsid w:val="00C70784"/>
    <w:rsid w:val="00CC27B9"/>
    <w:rsid w:val="00CD7F3D"/>
    <w:rsid w:val="00D57897"/>
    <w:rsid w:val="00D84FE6"/>
    <w:rsid w:val="00E01C06"/>
    <w:rsid w:val="00F501A3"/>
    <w:rsid w:val="00FE0F4B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7674"/>
  <w15:chartTrackingRefBased/>
  <w15:docId w15:val="{FC89446E-8452-4B89-AC3B-A4BFC141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8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7B9"/>
  </w:style>
  <w:style w:type="paragraph" w:styleId="Footer">
    <w:name w:val="footer"/>
    <w:basedOn w:val="Normal"/>
    <w:link w:val="FooterChar"/>
    <w:uiPriority w:val="99"/>
    <w:unhideWhenUsed/>
    <w:rsid w:val="00CC2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7B9"/>
  </w:style>
  <w:style w:type="paragraph" w:styleId="BalloonText">
    <w:name w:val="Balloon Text"/>
    <w:basedOn w:val="Normal"/>
    <w:link w:val="BalloonTextChar"/>
    <w:uiPriority w:val="99"/>
    <w:semiHidden/>
    <w:unhideWhenUsed/>
    <w:rsid w:val="00144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McMillon</dc:creator>
  <cp:keywords/>
  <dc:description/>
  <cp:lastModifiedBy>WALKUP, SARA</cp:lastModifiedBy>
  <cp:revision>8</cp:revision>
  <cp:lastPrinted>2018-10-12T22:22:00Z</cp:lastPrinted>
  <dcterms:created xsi:type="dcterms:W3CDTF">2018-10-11T09:00:00Z</dcterms:created>
  <dcterms:modified xsi:type="dcterms:W3CDTF">2018-10-13T00:32:00Z</dcterms:modified>
</cp:coreProperties>
</file>